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3398" w:rsidRDefault="0040300E" w:rsidP="00823398">
      <w:pPr>
        <w:rPr>
          <w:rFonts w:eastAsia="Times New Roman"/>
          <w:color w:val="auto"/>
        </w:rPr>
      </w:pPr>
      <w:r>
        <w:rPr>
          <w:rFonts w:eastAsia="Times New Roman"/>
          <w:color w:val="auto"/>
        </w:rPr>
        <w:t>A340-</w:t>
      </w:r>
      <w:r w:rsidR="00823398">
        <w:rPr>
          <w:rFonts w:eastAsia="Times New Roman"/>
          <w:color w:val="auto"/>
        </w:rPr>
        <w:t>ME-</w:t>
      </w:r>
      <w:r w:rsidR="00823398" w:rsidRPr="00075F3C">
        <w:rPr>
          <w:rFonts w:eastAsia="Times New Roman"/>
          <w:color w:val="auto"/>
        </w:rPr>
        <w:t>Anatolia</w:t>
      </w:r>
      <w:r w:rsidR="00ED34B5">
        <w:rPr>
          <w:rFonts w:eastAsia="Times New Roman"/>
          <w:color w:val="auto"/>
        </w:rPr>
        <w:t>-</w:t>
      </w:r>
      <w:r w:rsidR="00823398" w:rsidRPr="00075F3C">
        <w:rPr>
          <w:rFonts w:eastAsia="Times New Roman"/>
          <w:color w:val="auto"/>
        </w:rPr>
        <w:t>Çatalhöyük</w:t>
      </w:r>
      <w:r w:rsidR="00650092">
        <w:rPr>
          <w:rFonts w:eastAsia="Times New Roman"/>
          <w:color w:val="auto"/>
        </w:rPr>
        <w:t>-Figurine</w:t>
      </w:r>
      <w:r w:rsidR="00650092">
        <w:rPr>
          <w:rFonts w:eastAsia="Times New Roman"/>
          <w:color w:val="auto"/>
        </w:rPr>
        <w:t>-Female-Ceramic-</w:t>
      </w:r>
      <w:r w:rsidR="00650092" w:rsidRPr="005508A3">
        <w:rPr>
          <w:rFonts w:eastAsia="Times New Roman"/>
          <w:color w:val="auto"/>
        </w:rPr>
        <w:t xml:space="preserve">on </w:t>
      </w:r>
      <w:r w:rsidR="00650092" w:rsidRPr="00075F3C">
        <w:rPr>
          <w:rFonts w:eastAsia="Times New Roman"/>
          <w:color w:val="auto"/>
        </w:rPr>
        <w:t>throne</w:t>
      </w:r>
    </w:p>
    <w:p w:rsidR="00650092" w:rsidRDefault="00650092" w:rsidP="00823398">
      <w:r w:rsidRPr="00650092">
        <w:rPr>
          <w:noProof/>
        </w:rPr>
        <w:drawing>
          <wp:inline distT="0" distB="0" distL="0" distR="0">
            <wp:extent cx="2106930" cy="3251835"/>
            <wp:effectExtent l="0" t="0" r="7620" b="5715"/>
            <wp:docPr id="3" name="Picture 3" descr="G:\Ralph\Pictures\2017-04-27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:\Ralph\Pictures\2017-04-27\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9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0092">
        <w:rPr>
          <w:rStyle w:val="Normal"/>
          <w:rFonts w:eastAsia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50092">
        <w:rPr>
          <w:noProof/>
        </w:rPr>
        <w:drawing>
          <wp:inline distT="0" distB="0" distL="0" distR="0">
            <wp:extent cx="2267153" cy="3275771"/>
            <wp:effectExtent l="0" t="0" r="0" b="1270"/>
            <wp:docPr id="5" name="Picture 5" descr="G:\Ralph\Pictures\2017-04-27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Ralph\Pictures\2017-04-27\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97" cy="328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407" w:rsidRDefault="00983407">
      <w:r>
        <w:object w:dxaOrig="7204" w:dyaOrig="79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1.65pt;height:244.15pt" o:ole="">
            <v:imagedata r:id="rId8" o:title=""/>
          </v:shape>
          <o:OLEObject Type="Embed" ProgID="Unknown" ShapeID="_x0000_i1025" DrawAspect="Content" ObjectID="_1554904519" r:id="rId9"/>
        </w:object>
      </w:r>
      <w:r w:rsidR="00817819" w:rsidRPr="00817819">
        <w:t xml:space="preserve"> </w:t>
      </w:r>
      <w:r w:rsidR="00817819">
        <w:object w:dxaOrig="2881" w:dyaOrig="2882">
          <v:shape id="_x0000_i1026" type="#_x0000_t75" style="width:241.05pt;height:241.05pt" o:ole="">
            <v:imagedata r:id="rId10" o:title=""/>
          </v:shape>
          <o:OLEObject Type="Embed" ProgID="Unknown" ShapeID="_x0000_i1026" DrawAspect="Content" ObjectID="_1554904520" r:id="rId11"/>
        </w:object>
      </w:r>
    </w:p>
    <w:p w:rsidR="00650092" w:rsidRDefault="00650092">
      <w:pPr>
        <w:rPr>
          <w:rFonts w:eastAsia="Times New Roman"/>
          <w:color w:val="auto"/>
        </w:rPr>
      </w:pPr>
      <w:r>
        <w:t xml:space="preserve">Fig. 1. </w:t>
      </w:r>
      <w:r w:rsidRPr="00075F3C">
        <w:rPr>
          <w:rFonts w:eastAsia="Times New Roman"/>
          <w:color w:val="auto"/>
        </w:rPr>
        <w:t>Anatolia</w:t>
      </w:r>
      <w:r>
        <w:rPr>
          <w:rFonts w:eastAsia="Times New Roman"/>
          <w:color w:val="auto"/>
        </w:rPr>
        <w:t>-</w:t>
      </w:r>
      <w:r w:rsidRPr="00075F3C">
        <w:rPr>
          <w:rFonts w:eastAsia="Times New Roman"/>
          <w:color w:val="auto"/>
        </w:rPr>
        <w:t>Çatalhöyük</w:t>
      </w:r>
      <w:r>
        <w:rPr>
          <w:rFonts w:eastAsia="Times New Roman"/>
          <w:color w:val="auto"/>
        </w:rPr>
        <w:t>-Figurine-</w:t>
      </w:r>
      <w:r>
        <w:rPr>
          <w:rFonts w:eastAsia="Times New Roman"/>
          <w:color w:val="auto"/>
        </w:rPr>
        <w:t>Female-Ceramic-</w:t>
      </w:r>
      <w:r w:rsidRPr="005508A3">
        <w:rPr>
          <w:rFonts w:eastAsia="Times New Roman"/>
          <w:color w:val="auto"/>
        </w:rPr>
        <w:t xml:space="preserve">on </w:t>
      </w:r>
      <w:r w:rsidRPr="00075F3C">
        <w:rPr>
          <w:rFonts w:eastAsia="Times New Roman"/>
          <w:color w:val="auto"/>
        </w:rPr>
        <w:t>throne</w:t>
      </w:r>
      <w:r>
        <w:rPr>
          <w:rFonts w:eastAsia="Times New Roman"/>
          <w:color w:val="auto"/>
        </w:rPr>
        <w:t>,</w:t>
      </w:r>
      <w:r>
        <w:rPr>
          <w:rFonts w:eastAsia="Times New Roman"/>
          <w:color w:val="auto"/>
        </w:rPr>
        <w:t xml:space="preserve"> front view, restored.</w:t>
      </w:r>
    </w:p>
    <w:p w:rsidR="00650092" w:rsidRDefault="00650092">
      <w:r>
        <w:rPr>
          <w:rFonts w:eastAsia="Times New Roman"/>
          <w:color w:val="auto"/>
        </w:rPr>
        <w:t xml:space="preserve">Fig. 2. </w:t>
      </w:r>
      <w:r w:rsidRPr="00075F3C">
        <w:rPr>
          <w:rFonts w:eastAsia="Times New Roman"/>
          <w:color w:val="auto"/>
        </w:rPr>
        <w:t>Anatolia</w:t>
      </w:r>
      <w:r>
        <w:rPr>
          <w:rFonts w:eastAsia="Times New Roman"/>
          <w:color w:val="auto"/>
        </w:rPr>
        <w:t>-</w:t>
      </w:r>
      <w:r w:rsidRPr="00075F3C">
        <w:rPr>
          <w:rFonts w:eastAsia="Times New Roman"/>
          <w:color w:val="auto"/>
        </w:rPr>
        <w:t>Çatalhöyük</w:t>
      </w:r>
      <w:r>
        <w:rPr>
          <w:rFonts w:eastAsia="Times New Roman"/>
          <w:color w:val="auto"/>
        </w:rPr>
        <w:t>-Figurine-</w:t>
      </w:r>
      <w:r>
        <w:rPr>
          <w:rFonts w:eastAsia="Times New Roman"/>
          <w:color w:val="auto"/>
        </w:rPr>
        <w:t>Female-</w:t>
      </w:r>
      <w:r>
        <w:rPr>
          <w:rFonts w:eastAsia="Times New Roman"/>
          <w:color w:val="auto"/>
        </w:rPr>
        <w:t>Ceramic-</w:t>
      </w:r>
      <w:r w:rsidRPr="005508A3">
        <w:rPr>
          <w:rFonts w:eastAsia="Times New Roman"/>
          <w:color w:val="auto"/>
        </w:rPr>
        <w:t xml:space="preserve">on </w:t>
      </w:r>
      <w:r w:rsidRPr="00075F3C">
        <w:rPr>
          <w:rFonts w:eastAsia="Times New Roman"/>
          <w:color w:val="auto"/>
        </w:rPr>
        <w:t>throne</w:t>
      </w:r>
      <w:r>
        <w:rPr>
          <w:rFonts w:eastAsia="Times New Roman"/>
          <w:color w:val="auto"/>
        </w:rPr>
        <w:t>,</w:t>
      </w:r>
      <w:r>
        <w:rPr>
          <w:rFonts w:eastAsia="Times New Roman"/>
          <w:color w:val="auto"/>
        </w:rPr>
        <w:t xml:space="preserve"> rear view, restored.</w:t>
      </w:r>
    </w:p>
    <w:p w:rsidR="00983407" w:rsidRDefault="00ED34B5" w:rsidP="00983407">
      <w:pPr>
        <w:spacing w:after="0" w:line="240" w:lineRule="auto"/>
        <w:rPr>
          <w:rFonts w:eastAsia="Times New Roman"/>
          <w:color w:val="auto"/>
        </w:rPr>
      </w:pPr>
      <w:r>
        <w:t xml:space="preserve">Fig. </w:t>
      </w:r>
      <w:r w:rsidR="00650092">
        <w:t>3</w:t>
      </w:r>
      <w:r>
        <w:t>.</w:t>
      </w:r>
      <w:r w:rsidR="00983407">
        <w:t xml:space="preserve"> </w:t>
      </w:r>
      <w:r w:rsidR="00983407" w:rsidRPr="00075F3C">
        <w:rPr>
          <w:rFonts w:eastAsia="Times New Roman"/>
          <w:color w:val="auto"/>
        </w:rPr>
        <w:t>Anatolia</w:t>
      </w:r>
      <w:r w:rsidR="00983407">
        <w:rPr>
          <w:rFonts w:eastAsia="Times New Roman"/>
          <w:color w:val="auto"/>
        </w:rPr>
        <w:t>-</w:t>
      </w:r>
      <w:r w:rsidR="00983407" w:rsidRPr="00075F3C">
        <w:rPr>
          <w:rFonts w:eastAsia="Times New Roman"/>
          <w:color w:val="auto"/>
        </w:rPr>
        <w:t>Çatalhöyük</w:t>
      </w:r>
      <w:r w:rsidR="00983407">
        <w:rPr>
          <w:rFonts w:eastAsia="Times New Roman"/>
          <w:color w:val="auto"/>
        </w:rPr>
        <w:t>-Figurine-</w:t>
      </w:r>
      <w:r w:rsidR="00650092">
        <w:rPr>
          <w:rFonts w:eastAsia="Times New Roman"/>
          <w:color w:val="auto"/>
        </w:rPr>
        <w:t>Female</w:t>
      </w:r>
      <w:r w:rsidR="00650092">
        <w:rPr>
          <w:rFonts w:eastAsia="Times New Roman"/>
          <w:color w:val="auto"/>
        </w:rPr>
        <w:t>-Ceramic-</w:t>
      </w:r>
      <w:r w:rsidR="00983407" w:rsidRPr="005508A3">
        <w:rPr>
          <w:rFonts w:eastAsia="Times New Roman"/>
          <w:color w:val="auto"/>
        </w:rPr>
        <w:t xml:space="preserve">on </w:t>
      </w:r>
      <w:r w:rsidR="00983407" w:rsidRPr="00075F3C">
        <w:rPr>
          <w:rFonts w:eastAsia="Times New Roman"/>
          <w:color w:val="auto"/>
        </w:rPr>
        <w:t>throne</w:t>
      </w:r>
      <w:r w:rsidR="00983407">
        <w:rPr>
          <w:rFonts w:eastAsia="Times New Roman"/>
          <w:color w:val="auto"/>
        </w:rPr>
        <w:t xml:space="preserve">, </w:t>
      </w:r>
      <w:r w:rsidR="00650092">
        <w:rPr>
          <w:rFonts w:eastAsia="Times New Roman"/>
          <w:color w:val="auto"/>
        </w:rPr>
        <w:t xml:space="preserve">front view, </w:t>
      </w:r>
      <w:r w:rsidR="00983407">
        <w:rPr>
          <w:rFonts w:eastAsia="Times New Roman"/>
          <w:color w:val="auto"/>
        </w:rPr>
        <w:t xml:space="preserve">original. Head, portions of lower arms missing, left leopard head missing, feet missing. Note head of </w:t>
      </w:r>
      <w:r w:rsidR="00713483">
        <w:rPr>
          <w:rFonts w:eastAsia="Times New Roman"/>
          <w:color w:val="auto"/>
        </w:rPr>
        <w:t xml:space="preserve">supine </w:t>
      </w:r>
      <w:r w:rsidR="00650092">
        <w:rPr>
          <w:rFonts w:eastAsia="Times New Roman"/>
          <w:color w:val="auto"/>
        </w:rPr>
        <w:t xml:space="preserve">human </w:t>
      </w:r>
      <w:r w:rsidR="00983407">
        <w:rPr>
          <w:rFonts w:eastAsia="Times New Roman"/>
          <w:color w:val="auto"/>
        </w:rPr>
        <w:t>protruding between leg</w:t>
      </w:r>
      <w:r w:rsidR="00713483">
        <w:rPr>
          <w:rFonts w:eastAsia="Times New Roman"/>
          <w:color w:val="auto"/>
        </w:rPr>
        <w:t>s, nose pointing up</w:t>
      </w:r>
      <w:r w:rsidR="00983407">
        <w:rPr>
          <w:rFonts w:eastAsia="Times New Roman"/>
          <w:color w:val="auto"/>
        </w:rPr>
        <w:t>.</w:t>
      </w:r>
      <w:r w:rsidR="00650092">
        <w:rPr>
          <w:rFonts w:eastAsia="Times New Roman"/>
          <w:color w:val="auto"/>
        </w:rPr>
        <w:t xml:space="preserve"> From Museum of </w:t>
      </w:r>
      <w:r w:rsidR="00650092">
        <w:rPr>
          <w:iCs/>
          <w:color w:val="auto"/>
          <w:shd w:val="clear" w:color="auto" w:fill="FFFFFF"/>
        </w:rPr>
        <w:t>Anatolian Civilizations, Ankara, Turkey</w:t>
      </w:r>
      <w:r w:rsidR="00650092">
        <w:rPr>
          <w:iCs/>
          <w:color w:val="auto"/>
          <w:shd w:val="clear" w:color="auto" w:fill="FFFFFF"/>
        </w:rPr>
        <w:t>.</w:t>
      </w:r>
    </w:p>
    <w:p w:rsidR="0036563A" w:rsidRPr="00650092" w:rsidRDefault="00983407" w:rsidP="00650092">
      <w:pPr>
        <w:spacing w:after="0" w:line="240" w:lineRule="auto"/>
        <w:rPr>
          <w:rFonts w:eastAsia="Times New Roman"/>
          <w:color w:val="auto"/>
        </w:rPr>
      </w:pPr>
      <w:r>
        <w:rPr>
          <w:rFonts w:eastAsia="Times New Roman"/>
          <w:color w:val="auto"/>
        </w:rPr>
        <w:t xml:space="preserve">Fig. </w:t>
      </w:r>
      <w:r w:rsidR="00650092">
        <w:rPr>
          <w:rFonts w:eastAsia="Times New Roman"/>
          <w:color w:val="auto"/>
        </w:rPr>
        <w:t>4</w:t>
      </w:r>
      <w:r>
        <w:rPr>
          <w:rFonts w:eastAsia="Times New Roman"/>
          <w:color w:val="auto"/>
        </w:rPr>
        <w:t xml:space="preserve">. </w:t>
      </w:r>
      <w:r w:rsidRPr="00075F3C">
        <w:rPr>
          <w:rFonts w:eastAsia="Times New Roman"/>
          <w:color w:val="auto"/>
        </w:rPr>
        <w:t>Anatolia</w:t>
      </w:r>
      <w:r>
        <w:rPr>
          <w:rFonts w:eastAsia="Times New Roman"/>
          <w:color w:val="auto"/>
        </w:rPr>
        <w:t>-</w:t>
      </w:r>
      <w:r w:rsidRPr="00075F3C">
        <w:rPr>
          <w:rFonts w:eastAsia="Times New Roman"/>
          <w:color w:val="auto"/>
        </w:rPr>
        <w:t>Çatalhöyük</w:t>
      </w:r>
      <w:r>
        <w:rPr>
          <w:rFonts w:eastAsia="Times New Roman"/>
          <w:color w:val="auto"/>
        </w:rPr>
        <w:t>-Figurine-</w:t>
      </w:r>
      <w:r w:rsidR="00650092">
        <w:rPr>
          <w:rFonts w:eastAsia="Times New Roman"/>
          <w:color w:val="auto"/>
        </w:rPr>
        <w:t>Female</w:t>
      </w:r>
      <w:r w:rsidR="00650092">
        <w:rPr>
          <w:rFonts w:eastAsia="Times New Roman"/>
          <w:color w:val="auto"/>
        </w:rPr>
        <w:t>-Ceramic-</w:t>
      </w:r>
      <w:r w:rsidRPr="005508A3">
        <w:rPr>
          <w:rFonts w:eastAsia="Times New Roman"/>
          <w:color w:val="auto"/>
        </w:rPr>
        <w:t xml:space="preserve">on </w:t>
      </w:r>
      <w:r w:rsidRPr="00075F3C">
        <w:rPr>
          <w:rFonts w:eastAsia="Times New Roman"/>
          <w:color w:val="auto"/>
        </w:rPr>
        <w:t>throne</w:t>
      </w:r>
      <w:r w:rsidR="00817819">
        <w:rPr>
          <w:rFonts w:eastAsia="Times New Roman"/>
          <w:color w:val="auto"/>
        </w:rPr>
        <w:t xml:space="preserve">, </w:t>
      </w:r>
      <w:r w:rsidR="00650092">
        <w:rPr>
          <w:rFonts w:eastAsia="Times New Roman"/>
          <w:color w:val="auto"/>
        </w:rPr>
        <w:t>rear view, original with restorations.</w:t>
      </w:r>
    </w:p>
    <w:p w:rsidR="00823398" w:rsidRPr="00650092" w:rsidRDefault="00823398" w:rsidP="00650092">
      <w:pPr>
        <w:spacing w:after="0" w:line="240" w:lineRule="auto"/>
        <w:rPr>
          <w:rStyle w:val="Strong"/>
          <w:rFonts w:eastAsia="Times New Roman"/>
          <w:b w:val="0"/>
          <w:color w:val="auto"/>
        </w:rPr>
      </w:pPr>
      <w:r w:rsidRPr="00075F3C">
        <w:rPr>
          <w:rStyle w:val="Strong"/>
        </w:rPr>
        <w:t>Formal Label:</w:t>
      </w:r>
      <w:r w:rsidRPr="00075F3C">
        <w:rPr>
          <w:rFonts w:eastAsia="Times New Roman"/>
          <w:color w:val="auto"/>
        </w:rPr>
        <w:t xml:space="preserve"> </w:t>
      </w:r>
      <w:r w:rsidR="00ED34B5" w:rsidRPr="00075F3C">
        <w:rPr>
          <w:rFonts w:eastAsia="Times New Roman"/>
          <w:color w:val="auto"/>
        </w:rPr>
        <w:t>Anatolia</w:t>
      </w:r>
      <w:r w:rsidR="00ED34B5">
        <w:rPr>
          <w:rFonts w:eastAsia="Times New Roman"/>
          <w:color w:val="auto"/>
        </w:rPr>
        <w:t>-</w:t>
      </w:r>
      <w:r w:rsidR="00ED34B5" w:rsidRPr="00075F3C">
        <w:rPr>
          <w:rFonts w:eastAsia="Times New Roman"/>
          <w:color w:val="auto"/>
        </w:rPr>
        <w:t>Çatalhöyük</w:t>
      </w:r>
      <w:r w:rsidR="00ED34B5">
        <w:rPr>
          <w:rFonts w:eastAsia="Times New Roman"/>
          <w:color w:val="auto"/>
        </w:rPr>
        <w:t>-Figurine-</w:t>
      </w:r>
      <w:r w:rsidR="00ED34B5" w:rsidRPr="005508A3">
        <w:rPr>
          <w:rFonts w:eastAsia="Times New Roman"/>
          <w:color w:val="auto"/>
        </w:rPr>
        <w:t xml:space="preserve">Mother Goddess on </w:t>
      </w:r>
      <w:r w:rsidR="00ED34B5" w:rsidRPr="00075F3C">
        <w:rPr>
          <w:rFonts w:eastAsia="Times New Roman"/>
          <w:color w:val="auto"/>
        </w:rPr>
        <w:t>throne</w:t>
      </w:r>
    </w:p>
    <w:p w:rsidR="00650092" w:rsidRDefault="00823398" w:rsidP="0053245C">
      <w:pPr>
        <w:autoSpaceDE w:val="0"/>
        <w:autoSpaceDN w:val="0"/>
        <w:adjustRightInd w:val="0"/>
        <w:spacing w:after="0" w:line="240" w:lineRule="auto"/>
        <w:rPr>
          <w:iCs/>
          <w:lang w:val="en-GB"/>
        </w:rPr>
      </w:pPr>
      <w:r w:rsidRPr="00075F3C">
        <w:rPr>
          <w:b/>
        </w:rPr>
        <w:t xml:space="preserve">Display Description: </w:t>
      </w:r>
      <w:r w:rsidR="00650092">
        <w:t>This ceramic figurine</w:t>
      </w:r>
      <w:r w:rsidRPr="005508A3">
        <w:rPr>
          <w:rFonts w:eastAsia="Times New Roman"/>
          <w:color w:val="auto"/>
        </w:rPr>
        <w:t xml:space="preserve"> </w:t>
      </w:r>
      <w:r w:rsidR="00650092">
        <w:rPr>
          <w:rFonts w:eastAsia="Times New Roman"/>
          <w:color w:val="auto"/>
        </w:rPr>
        <w:t xml:space="preserve">depicting a </w:t>
      </w:r>
      <w:r w:rsidR="00650092">
        <w:t xml:space="preserve">female </w:t>
      </w:r>
      <w:r w:rsidR="00D73A7D">
        <w:rPr>
          <w:rFonts w:eastAsia="Times New Roman"/>
          <w:color w:val="auto"/>
        </w:rPr>
        <w:t xml:space="preserve">on a throne </w:t>
      </w:r>
      <w:r w:rsidR="00650092">
        <w:rPr>
          <w:rFonts w:eastAsia="Times New Roman"/>
          <w:color w:val="auto"/>
        </w:rPr>
        <w:t xml:space="preserve">flanked by leopards </w:t>
      </w:r>
      <w:r w:rsidRPr="00075F3C">
        <w:rPr>
          <w:rFonts w:eastAsia="Times New Roman"/>
          <w:color w:val="auto"/>
        </w:rPr>
        <w:t xml:space="preserve">is </w:t>
      </w:r>
      <w:r w:rsidRPr="00075F3C">
        <w:t xml:space="preserve">from </w:t>
      </w:r>
      <w:r w:rsidRPr="00075F3C">
        <w:rPr>
          <w:rFonts w:eastAsia="Times New Roman"/>
          <w:color w:val="auto"/>
        </w:rPr>
        <w:t>Çatalhöyük</w:t>
      </w:r>
      <w:r w:rsidRPr="00075F3C">
        <w:rPr>
          <w:i/>
          <w:iCs/>
          <w:lang w:val="en-GB"/>
        </w:rPr>
        <w:t xml:space="preserve"> </w:t>
      </w:r>
      <w:r w:rsidRPr="00075F3C">
        <w:rPr>
          <w:iCs/>
          <w:lang w:val="en-GB"/>
        </w:rPr>
        <w:t>(</w:t>
      </w:r>
      <w:r w:rsidR="00B2075B">
        <w:rPr>
          <w:iCs/>
          <w:lang w:val="en-GB"/>
        </w:rPr>
        <w:t xml:space="preserve">or </w:t>
      </w:r>
      <w:r w:rsidR="00B2075B" w:rsidRPr="00075F3C">
        <w:rPr>
          <w:rFonts w:eastAsia="Times New Roman"/>
          <w:color w:val="auto"/>
        </w:rPr>
        <w:t>Çatal</w:t>
      </w:r>
      <w:r w:rsidR="00B2075B">
        <w:rPr>
          <w:rFonts w:eastAsia="Times New Roman"/>
          <w:color w:val="auto"/>
        </w:rPr>
        <w:t xml:space="preserve"> Hü</w:t>
      </w:r>
      <w:r w:rsidR="00B2075B" w:rsidRPr="00075F3C">
        <w:rPr>
          <w:rFonts w:eastAsia="Times New Roman"/>
          <w:color w:val="auto"/>
        </w:rPr>
        <w:t>yük</w:t>
      </w:r>
      <w:r w:rsidR="00D0035D">
        <w:rPr>
          <w:rFonts w:eastAsia="Times New Roman"/>
          <w:color w:val="auto"/>
        </w:rPr>
        <w:t xml:space="preserve">) </w:t>
      </w:r>
      <w:r w:rsidR="00D0035D" w:rsidRPr="00075F3C">
        <w:rPr>
          <w:iCs/>
          <w:lang w:val="en-GB"/>
        </w:rPr>
        <w:t>in</w:t>
      </w:r>
      <w:r w:rsidR="00D0035D" w:rsidRPr="00075F3C">
        <w:t xml:space="preserve"> </w:t>
      </w:r>
      <w:r w:rsidR="00DF6112">
        <w:t xml:space="preserve">the </w:t>
      </w:r>
      <w:r w:rsidR="00D0035D" w:rsidRPr="00075F3C">
        <w:rPr>
          <w:smallCaps/>
        </w:rPr>
        <w:t>s</w:t>
      </w:r>
      <w:r w:rsidR="00D0035D" w:rsidRPr="00075F3C">
        <w:t xml:space="preserve"> central </w:t>
      </w:r>
      <w:r w:rsidR="00D0035D" w:rsidRPr="00075F3C">
        <w:rPr>
          <w:rFonts w:eastAsia="Times New Roman"/>
          <w:color w:val="auto"/>
        </w:rPr>
        <w:t>Anatolia</w:t>
      </w:r>
      <w:r w:rsidR="00DF6112">
        <w:rPr>
          <w:rFonts w:eastAsia="Times New Roman"/>
          <w:color w:val="auto"/>
        </w:rPr>
        <w:t>n plateau</w:t>
      </w:r>
      <w:r w:rsidR="00D0035D">
        <w:rPr>
          <w:rFonts w:eastAsia="Times New Roman"/>
          <w:color w:val="auto"/>
        </w:rPr>
        <w:t xml:space="preserve"> (Turkey)</w:t>
      </w:r>
      <w:r w:rsidR="00650092">
        <w:rPr>
          <w:rFonts w:eastAsia="Times New Roman"/>
          <w:color w:val="auto"/>
        </w:rPr>
        <w:t>.</w:t>
      </w:r>
      <w:r w:rsidR="00D0035D">
        <w:rPr>
          <w:iCs/>
          <w:lang w:val="en-GB"/>
        </w:rPr>
        <w:t xml:space="preserve"> </w:t>
      </w:r>
      <w:r w:rsidR="00650092" w:rsidRPr="00075F3C">
        <w:rPr>
          <w:rFonts w:eastAsia="Times New Roman"/>
          <w:color w:val="auto"/>
        </w:rPr>
        <w:t>Çatalhöyük</w:t>
      </w:r>
      <w:r w:rsidR="00650092" w:rsidRPr="00075F3C">
        <w:rPr>
          <w:i/>
          <w:iCs/>
          <w:lang w:val="en-GB"/>
        </w:rPr>
        <w:t xml:space="preserve"> </w:t>
      </w:r>
      <w:r w:rsidR="00650092">
        <w:rPr>
          <w:iCs/>
          <w:lang w:val="en-GB"/>
        </w:rPr>
        <w:t>means “</w:t>
      </w:r>
      <w:r w:rsidR="00650092">
        <w:rPr>
          <w:iCs/>
          <w:lang w:val="en-GB"/>
        </w:rPr>
        <w:t>Split</w:t>
      </w:r>
      <w:r w:rsidR="00650092">
        <w:rPr>
          <w:iCs/>
          <w:lang w:val="en-GB"/>
        </w:rPr>
        <w:t xml:space="preserve"> Mound” in Turkish, </w:t>
      </w:r>
      <w:r w:rsidR="00650092">
        <w:t xml:space="preserve">referring to an ancient trail that </w:t>
      </w:r>
      <w:r w:rsidR="00650092">
        <w:t>split</w:t>
      </w:r>
      <w:r w:rsidR="00650092">
        <w:t xml:space="preserve"> between th</w:t>
      </w:r>
      <w:r w:rsidR="00650092">
        <w:t>is</w:t>
      </w:r>
      <w:r w:rsidR="00650092">
        <w:t xml:space="preserve"> famous </w:t>
      </w:r>
      <w:r w:rsidR="00650092" w:rsidRPr="00075F3C">
        <w:rPr>
          <w:rFonts w:eastAsia="Times New Roman"/>
          <w:iCs/>
          <w:color w:val="auto"/>
          <w:lang w:val="en-GB"/>
        </w:rPr>
        <w:t xml:space="preserve">20 m (66 </w:t>
      </w:r>
      <w:proofErr w:type="spellStart"/>
      <w:r w:rsidR="00650092" w:rsidRPr="00075F3C">
        <w:rPr>
          <w:rFonts w:eastAsia="Times New Roman"/>
          <w:iCs/>
          <w:color w:val="auto"/>
          <w:lang w:val="en-GB"/>
        </w:rPr>
        <w:t>ft</w:t>
      </w:r>
      <w:proofErr w:type="spellEnd"/>
      <w:r w:rsidR="00650092" w:rsidRPr="00075F3C">
        <w:rPr>
          <w:rFonts w:eastAsia="Times New Roman"/>
          <w:iCs/>
          <w:color w:val="auto"/>
          <w:lang w:val="en-GB"/>
        </w:rPr>
        <w:t>)</w:t>
      </w:r>
      <w:r w:rsidR="00650092">
        <w:rPr>
          <w:rFonts w:eastAsia="Times New Roman"/>
          <w:iCs/>
          <w:color w:val="auto"/>
          <w:lang w:val="en-GB"/>
        </w:rPr>
        <w:t>-</w:t>
      </w:r>
      <w:r w:rsidR="00650092">
        <w:t xml:space="preserve">high Neolithic mound, </w:t>
      </w:r>
      <w:r w:rsidR="00650092" w:rsidRPr="00075F3C">
        <w:rPr>
          <w:rFonts w:eastAsia="Times New Roman"/>
          <w:iCs/>
          <w:color w:val="auto"/>
          <w:lang w:val="en-GB"/>
        </w:rPr>
        <w:lastRenderedPageBreak/>
        <w:t>Çatalhöyük</w:t>
      </w:r>
      <w:r w:rsidR="00650092">
        <w:rPr>
          <w:rFonts w:eastAsia="Times New Roman"/>
          <w:iCs/>
          <w:color w:val="auto"/>
          <w:lang w:val="en-GB"/>
        </w:rPr>
        <w:t xml:space="preserve"> East,</w:t>
      </w:r>
      <w:r w:rsidR="00650092">
        <w:t xml:space="preserve"> and a smaller</w:t>
      </w:r>
      <w:r w:rsidR="00650092">
        <w:t>,</w:t>
      </w:r>
      <w:r w:rsidR="00650092">
        <w:t xml:space="preserve"> </w:t>
      </w:r>
      <w:proofErr w:type="spellStart"/>
      <w:r w:rsidR="00650092">
        <w:t>Chacolithic</w:t>
      </w:r>
      <w:proofErr w:type="spellEnd"/>
      <w:r w:rsidR="00650092">
        <w:t xml:space="preserve"> </w:t>
      </w:r>
      <w:r w:rsidR="00650092">
        <w:t>W</w:t>
      </w:r>
      <w:r w:rsidR="00650092">
        <w:t>est</w:t>
      </w:r>
      <w:r w:rsidR="00650092">
        <w:t>,</w:t>
      </w:r>
      <w:r w:rsidR="00650092">
        <w:t xml:space="preserve"> mound. </w:t>
      </w:r>
      <w:r w:rsidR="00650092" w:rsidRPr="00075F3C">
        <w:rPr>
          <w:rFonts w:eastAsia="Times New Roman"/>
          <w:iCs/>
          <w:color w:val="auto"/>
          <w:lang w:val="en-GB"/>
        </w:rPr>
        <w:t>Çatalhöyük</w:t>
      </w:r>
      <w:r w:rsidR="00650092">
        <w:rPr>
          <w:rFonts w:eastAsia="Times New Roman"/>
          <w:iCs/>
          <w:color w:val="auto"/>
          <w:lang w:val="en-GB"/>
        </w:rPr>
        <w:t xml:space="preserve"> East</w:t>
      </w:r>
      <w:r w:rsidR="00650092">
        <w:rPr>
          <w:iCs/>
          <w:lang w:val="en-GB"/>
        </w:rPr>
        <w:t xml:space="preserve"> </w:t>
      </w:r>
      <w:r w:rsidR="00650092">
        <w:rPr>
          <w:rFonts w:eastAsia="Times New Roman"/>
          <w:color w:val="auto"/>
        </w:rPr>
        <w:t xml:space="preserve">is </w:t>
      </w:r>
      <w:r w:rsidR="00650092">
        <w:rPr>
          <w:iCs/>
          <w:lang w:val="en-GB"/>
        </w:rPr>
        <w:t xml:space="preserve">one of </w:t>
      </w:r>
      <w:r w:rsidR="00650092" w:rsidRPr="00075F3C">
        <w:rPr>
          <w:iCs/>
          <w:lang w:val="en-GB"/>
        </w:rPr>
        <w:t xml:space="preserve">the </w:t>
      </w:r>
      <w:r w:rsidR="00650092">
        <w:rPr>
          <w:iCs/>
          <w:lang w:val="en-GB"/>
        </w:rPr>
        <w:t xml:space="preserve">earliest </w:t>
      </w:r>
      <w:r w:rsidR="00650092">
        <w:rPr>
          <w:rFonts w:eastAsia="Times New Roman"/>
          <w:color w:val="auto"/>
        </w:rPr>
        <w:t>(first settled ca 7,500 BCE)</w:t>
      </w:r>
      <w:r w:rsidR="00650092">
        <w:rPr>
          <w:iCs/>
          <w:lang w:val="en-GB"/>
        </w:rPr>
        <w:t xml:space="preserve">, </w:t>
      </w:r>
      <w:r w:rsidR="00650092" w:rsidRPr="00075F3C">
        <w:rPr>
          <w:iCs/>
          <w:lang w:val="en-GB"/>
        </w:rPr>
        <w:t xml:space="preserve">largest </w:t>
      </w:r>
      <w:r w:rsidR="00650092">
        <w:rPr>
          <w:iCs/>
          <w:lang w:val="en-GB"/>
        </w:rPr>
        <w:t xml:space="preserve">(32 acres) </w:t>
      </w:r>
      <w:r w:rsidR="00650092" w:rsidRPr="00075F3C">
        <w:rPr>
          <w:iCs/>
          <w:lang w:val="en-GB"/>
        </w:rPr>
        <w:t xml:space="preserve">and </w:t>
      </w:r>
      <w:r w:rsidR="00650092">
        <w:rPr>
          <w:iCs/>
          <w:lang w:val="en-GB"/>
        </w:rPr>
        <w:t xml:space="preserve">one of the </w:t>
      </w:r>
      <w:r w:rsidR="00650092" w:rsidRPr="00075F3C">
        <w:rPr>
          <w:iCs/>
          <w:lang w:val="en-GB"/>
        </w:rPr>
        <w:t>best preserv</w:t>
      </w:r>
      <w:r w:rsidR="00650092">
        <w:rPr>
          <w:iCs/>
          <w:lang w:val="en-GB"/>
        </w:rPr>
        <w:t>ed Neolithic sites.</w:t>
      </w:r>
      <w:r w:rsidR="00650092">
        <w:rPr>
          <w:iCs/>
          <w:lang w:val="en-GB"/>
        </w:rPr>
        <w:tab/>
      </w:r>
    </w:p>
    <w:p w:rsidR="00650092" w:rsidRDefault="00650092" w:rsidP="0053245C">
      <w:pPr>
        <w:autoSpaceDE w:val="0"/>
        <w:autoSpaceDN w:val="0"/>
        <w:adjustRightInd w:val="0"/>
        <w:spacing w:after="0" w:line="240" w:lineRule="auto"/>
        <w:rPr>
          <w:iCs/>
          <w:lang w:val="en-GB"/>
        </w:rPr>
      </w:pPr>
      <w:r>
        <w:rPr>
          <w:iCs/>
          <w:lang w:val="en-GB"/>
        </w:rPr>
        <w:tab/>
        <w:t>This figurine</w:t>
      </w:r>
      <w:r w:rsidR="00823398" w:rsidRPr="00075F3C">
        <w:rPr>
          <w:iCs/>
          <w:lang w:val="en-GB"/>
        </w:rPr>
        <w:t xml:space="preserve"> was </w:t>
      </w:r>
      <w:r w:rsidR="0053245C">
        <w:rPr>
          <w:iCs/>
          <w:lang w:val="en-GB"/>
        </w:rPr>
        <w:t>excavated</w:t>
      </w:r>
      <w:r w:rsidR="00823398" w:rsidRPr="00075F3C">
        <w:rPr>
          <w:iCs/>
          <w:lang w:val="en-GB"/>
        </w:rPr>
        <w:t xml:space="preserve"> </w:t>
      </w:r>
      <w:r w:rsidR="00F2692A">
        <w:rPr>
          <w:iCs/>
          <w:lang w:val="en-GB"/>
        </w:rPr>
        <w:t xml:space="preserve">by James </w:t>
      </w:r>
      <w:proofErr w:type="spellStart"/>
      <w:r w:rsidR="00F2692A">
        <w:rPr>
          <w:iCs/>
          <w:lang w:val="en-GB"/>
        </w:rPr>
        <w:t>Mellart</w:t>
      </w:r>
      <w:proofErr w:type="spellEnd"/>
      <w:r w:rsidR="00F2692A">
        <w:rPr>
          <w:iCs/>
          <w:lang w:val="en-GB"/>
        </w:rPr>
        <w:t xml:space="preserve"> </w:t>
      </w:r>
      <w:r w:rsidR="00823398" w:rsidRPr="00075F3C">
        <w:rPr>
          <w:iCs/>
          <w:lang w:val="en-GB"/>
        </w:rPr>
        <w:t xml:space="preserve">in a grain bin on Level II </w:t>
      </w:r>
      <w:r w:rsidR="00352A50">
        <w:rPr>
          <w:iCs/>
          <w:lang w:val="en-GB"/>
        </w:rPr>
        <w:t xml:space="preserve">in </w:t>
      </w:r>
      <w:r w:rsidR="00352A50">
        <w:rPr>
          <w:rFonts w:eastAsia="Times New Roman"/>
          <w:color w:val="auto"/>
        </w:rPr>
        <w:t xml:space="preserve">shrine A.II.1, </w:t>
      </w:r>
      <w:r w:rsidR="0052382B">
        <w:rPr>
          <w:iCs/>
          <w:lang w:val="en-GB"/>
        </w:rPr>
        <w:t>(</w:t>
      </w:r>
      <w:r w:rsidR="0053245C">
        <w:rPr>
          <w:iCs/>
          <w:lang w:val="en-GB"/>
        </w:rPr>
        <w:t>ca</w:t>
      </w:r>
      <w:r w:rsidR="0052382B">
        <w:rPr>
          <w:iCs/>
          <w:lang w:val="en-GB"/>
        </w:rPr>
        <w:t xml:space="preserve"> </w:t>
      </w:r>
      <w:r w:rsidR="004A7D62">
        <w:rPr>
          <w:iCs/>
          <w:lang w:val="en-GB"/>
        </w:rPr>
        <w:t>5,700</w:t>
      </w:r>
      <w:r w:rsidR="0052382B">
        <w:rPr>
          <w:iCs/>
          <w:lang w:val="en-GB"/>
        </w:rPr>
        <w:t xml:space="preserve"> BCE) </w:t>
      </w:r>
      <w:r w:rsidR="00823398" w:rsidRPr="00075F3C">
        <w:rPr>
          <w:iCs/>
          <w:lang w:val="en-GB"/>
        </w:rPr>
        <w:t>and is thought to be a deity connected with the fertility of the land and the harvest of grain (</w:t>
      </w:r>
      <w:r w:rsidR="00823398" w:rsidRPr="00075F3C">
        <w:rPr>
          <w:lang w:val="en-GB"/>
        </w:rPr>
        <w:t>Mellaart 1967: 180)</w:t>
      </w:r>
      <w:r w:rsidR="00823398" w:rsidRPr="00075F3C">
        <w:rPr>
          <w:iCs/>
          <w:lang w:val="en-GB"/>
        </w:rPr>
        <w:t>.</w:t>
      </w:r>
    </w:p>
    <w:p w:rsidR="00650092" w:rsidRPr="00650092" w:rsidRDefault="00650092" w:rsidP="0053245C">
      <w:pPr>
        <w:autoSpaceDE w:val="0"/>
        <w:autoSpaceDN w:val="0"/>
        <w:adjustRightInd w:val="0"/>
        <w:spacing w:after="0" w:line="240" w:lineRule="auto"/>
        <w:rPr>
          <w:rStyle w:val="Strong"/>
          <w:rFonts w:ascii="Sabon-Roman" w:hAnsi="Sabon-Roman" w:cs="Sabon-Roman"/>
          <w:b w:val="0"/>
          <w:bCs w:val="0"/>
        </w:rPr>
      </w:pPr>
      <w:r>
        <w:rPr>
          <w:iCs/>
          <w:lang w:val="en-GB"/>
        </w:rPr>
        <w:tab/>
      </w:r>
    </w:p>
    <w:p w:rsidR="00823398" w:rsidRPr="00075F3C" w:rsidRDefault="00823398" w:rsidP="00823398">
      <w:pPr>
        <w:spacing w:after="0"/>
      </w:pPr>
      <w:r w:rsidRPr="00075F3C">
        <w:rPr>
          <w:rStyle w:val="Strong"/>
        </w:rPr>
        <w:t>Accession Number:</w:t>
      </w:r>
      <w:r w:rsidRPr="00075F3C">
        <w:t xml:space="preserve"> A340</w:t>
      </w:r>
    </w:p>
    <w:p w:rsidR="004D7FD9" w:rsidRPr="00075F3C" w:rsidRDefault="00823398" w:rsidP="00823398">
      <w:pPr>
        <w:spacing w:after="0"/>
        <w:rPr>
          <w:b/>
          <w:bCs/>
        </w:rPr>
      </w:pPr>
      <w:r w:rsidRPr="00075F3C">
        <w:rPr>
          <w:b/>
        </w:rPr>
        <w:t xml:space="preserve">LC Classification: </w:t>
      </w:r>
      <w:hyperlink r:id="rId12" w:history="1">
        <w:r w:rsidR="004D7FD9">
          <w:rPr>
            <w:rStyle w:val="Hyperlink"/>
          </w:rPr>
          <w:t>GN776.32.T9</w:t>
        </w:r>
      </w:hyperlink>
    </w:p>
    <w:p w:rsidR="00823398" w:rsidRPr="00075F3C" w:rsidRDefault="00823398" w:rsidP="00823398">
      <w:pPr>
        <w:spacing w:after="0"/>
      </w:pPr>
      <w:r w:rsidRPr="00075F3C">
        <w:rPr>
          <w:rStyle w:val="Strong"/>
        </w:rPr>
        <w:t>Date or Time Horizon:</w:t>
      </w:r>
      <w:r w:rsidRPr="00075F3C">
        <w:t xml:space="preserve"> </w:t>
      </w:r>
      <w:r w:rsidR="003B4455">
        <w:t>7500 BCE-5700 BCE</w:t>
      </w:r>
    </w:p>
    <w:p w:rsidR="00823398" w:rsidRPr="00075F3C" w:rsidRDefault="00823398" w:rsidP="00823398">
      <w:pPr>
        <w:spacing w:after="0"/>
      </w:pPr>
      <w:r w:rsidRPr="00075F3C">
        <w:rPr>
          <w:rStyle w:val="Strong"/>
        </w:rPr>
        <w:t>Geographical Area:</w:t>
      </w:r>
      <w:r w:rsidRPr="00075F3C">
        <w:t xml:space="preserve"> </w:t>
      </w:r>
      <w:r w:rsidR="003B4455">
        <w:t>Konya Plain, Turkey</w:t>
      </w:r>
    </w:p>
    <w:p w:rsidR="00823398" w:rsidRDefault="00823398" w:rsidP="00823398">
      <w:pPr>
        <w:spacing w:after="0"/>
        <w:rPr>
          <w:b/>
        </w:rPr>
      </w:pPr>
      <w:r w:rsidRPr="00075F3C">
        <w:rPr>
          <w:b/>
        </w:rPr>
        <w:t>Map, GPS coordinates:</w:t>
      </w:r>
      <w:r w:rsidR="003B4455" w:rsidRPr="003B4455">
        <w:t xml:space="preserve"> </w:t>
      </w:r>
      <w:r w:rsidR="003B4455" w:rsidRPr="003B4455">
        <w:rPr>
          <w:b/>
        </w:rPr>
        <w:t>37.71448 32.61863</w:t>
      </w:r>
    </w:p>
    <w:p w:rsidR="00DF6112" w:rsidRPr="00DF6112" w:rsidRDefault="00ED34B5" w:rsidP="00823398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806080B" wp14:editId="2E880E7F">
            <wp:extent cx="2584450" cy="198141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7366" cy="198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524" w:rsidRPr="00355524">
        <w:rPr>
          <w:noProof/>
        </w:rPr>
        <w:t xml:space="preserve"> </w:t>
      </w:r>
      <w:r w:rsidR="00650092">
        <w:object w:dxaOrig="2881" w:dyaOrig="1441">
          <v:shape id="_x0000_i1043" type="#_x0000_t75" style="width:265.45pt;height:157.75pt" o:ole="">
            <v:imagedata r:id="rId14" o:title=""/>
          </v:shape>
          <o:OLEObject Type="Embed" ProgID="Unknown" ShapeID="_x0000_i1043" DrawAspect="Content" ObjectID="_1554904521" r:id="rId15"/>
        </w:object>
      </w:r>
    </w:p>
    <w:p w:rsidR="00ED34B5" w:rsidRDefault="00ED34B5" w:rsidP="00823398">
      <w:pPr>
        <w:spacing w:after="0"/>
        <w:rPr>
          <w:rFonts w:eastAsia="Times New Roman"/>
          <w:color w:val="auto"/>
        </w:rPr>
      </w:pPr>
      <w:r w:rsidRPr="00264912">
        <w:t xml:space="preserve">Fig. </w:t>
      </w:r>
      <w:r w:rsidR="00650092">
        <w:t>5-6</w:t>
      </w:r>
      <w:r w:rsidRPr="00264912">
        <w:t xml:space="preserve">. Map of </w:t>
      </w:r>
      <w:r w:rsidR="00264912" w:rsidRPr="00075F3C">
        <w:rPr>
          <w:rFonts w:eastAsia="Times New Roman"/>
          <w:color w:val="auto"/>
        </w:rPr>
        <w:t>Çatal</w:t>
      </w:r>
      <w:r w:rsidR="00264912">
        <w:rPr>
          <w:rFonts w:eastAsia="Times New Roman"/>
          <w:color w:val="auto"/>
        </w:rPr>
        <w:t xml:space="preserve"> Hü</w:t>
      </w:r>
      <w:r w:rsidR="00264912" w:rsidRPr="00075F3C">
        <w:rPr>
          <w:rFonts w:eastAsia="Times New Roman"/>
          <w:color w:val="auto"/>
        </w:rPr>
        <w:t>yük</w:t>
      </w:r>
      <w:r w:rsidR="00DF6112">
        <w:rPr>
          <w:rFonts w:eastAsia="Times New Roman"/>
          <w:color w:val="auto"/>
        </w:rPr>
        <w:t xml:space="preserve"> </w:t>
      </w:r>
      <w:r w:rsidR="00650092">
        <w:rPr>
          <w:rFonts w:eastAsia="Times New Roman"/>
          <w:color w:val="auto"/>
        </w:rPr>
        <w:t xml:space="preserve">and </w:t>
      </w:r>
      <w:r w:rsidR="00650092" w:rsidRPr="00264912">
        <w:t>Anatolia</w:t>
      </w:r>
      <w:r w:rsidR="00650092">
        <w:t xml:space="preserve"> </w:t>
      </w:r>
      <w:r w:rsidR="00DF6112">
        <w:rPr>
          <w:rFonts w:eastAsia="Times New Roman"/>
          <w:color w:val="auto"/>
        </w:rPr>
        <w:t xml:space="preserve">from </w:t>
      </w:r>
      <w:proofErr w:type="spellStart"/>
      <w:r w:rsidR="00DF6112" w:rsidRPr="002B04F8">
        <w:t>Düring</w:t>
      </w:r>
      <w:proofErr w:type="spellEnd"/>
      <w:r w:rsidR="00DF6112" w:rsidRPr="002B04F8">
        <w:t xml:space="preserve"> and </w:t>
      </w:r>
      <w:proofErr w:type="spellStart"/>
      <w:r w:rsidR="00DF6112" w:rsidRPr="002B04F8">
        <w:t>Marciniak</w:t>
      </w:r>
      <w:proofErr w:type="spellEnd"/>
      <w:r w:rsidR="00DF6112" w:rsidRPr="002B04F8">
        <w:t xml:space="preserve"> 2006.</w:t>
      </w:r>
    </w:p>
    <w:p w:rsidR="00250C4A" w:rsidRDefault="00250C4A" w:rsidP="0082339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FFF7BA5" wp14:editId="57EB1651">
            <wp:extent cx="5943600" cy="3698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48E" w:rsidRDefault="002B04F8" w:rsidP="00823398">
      <w:pPr>
        <w:spacing w:after="0"/>
        <w:rPr>
          <w:rFonts w:eastAsia="Times New Roman"/>
          <w:iCs/>
          <w:color w:val="auto"/>
          <w:lang w:val="en-GB"/>
        </w:rPr>
      </w:pPr>
      <w:r>
        <w:rPr>
          <w:b/>
        </w:rPr>
        <w:t xml:space="preserve">Fig. </w:t>
      </w:r>
      <w:r w:rsidR="00650092">
        <w:rPr>
          <w:b/>
        </w:rPr>
        <w:t>7</w:t>
      </w:r>
      <w:r>
        <w:rPr>
          <w:b/>
        </w:rPr>
        <w:t xml:space="preserve">. </w:t>
      </w:r>
      <w:r w:rsidR="004501EB" w:rsidRPr="004501EB">
        <w:t>Artist’s reconstruction when</w:t>
      </w:r>
      <w:r w:rsidR="004501EB">
        <w:rPr>
          <w:b/>
        </w:rPr>
        <w:t xml:space="preserve"> </w:t>
      </w:r>
      <w:r w:rsidR="004501EB" w:rsidRPr="00075F3C">
        <w:rPr>
          <w:rFonts w:eastAsia="Times New Roman"/>
          <w:iCs/>
          <w:color w:val="auto"/>
          <w:lang w:val="en-GB"/>
        </w:rPr>
        <w:t>Çatalhöyük</w:t>
      </w:r>
      <w:r w:rsidR="004501EB">
        <w:rPr>
          <w:rFonts w:eastAsia="Times New Roman"/>
          <w:iCs/>
          <w:color w:val="auto"/>
          <w:lang w:val="en-GB"/>
        </w:rPr>
        <w:t xml:space="preserve"> </w:t>
      </w:r>
      <w:r w:rsidR="004501EB">
        <w:t xml:space="preserve">was flooded by the nearby </w:t>
      </w:r>
      <w:r w:rsidR="004501EB" w:rsidRPr="00075F3C">
        <w:rPr>
          <w:rFonts w:eastAsia="Times New Roman"/>
          <w:iCs/>
          <w:color w:val="auto"/>
          <w:lang w:val="en-GB"/>
        </w:rPr>
        <w:t>Çarsamba River</w:t>
      </w:r>
      <w:r w:rsidR="004501EB">
        <w:rPr>
          <w:rFonts w:eastAsia="Times New Roman"/>
          <w:iCs/>
          <w:color w:val="auto"/>
          <w:lang w:val="en-GB"/>
        </w:rPr>
        <w:t xml:space="preserve"> in the spring and summer</w:t>
      </w:r>
      <w:r w:rsidR="006B248E">
        <w:rPr>
          <w:rFonts w:eastAsia="Times New Roman"/>
          <w:iCs/>
          <w:color w:val="auto"/>
          <w:lang w:val="en-GB"/>
        </w:rPr>
        <w:t>,</w:t>
      </w:r>
      <w:bookmarkStart w:id="0" w:name="_GoBack"/>
      <w:bookmarkEnd w:id="0"/>
      <w:r w:rsidR="004501EB">
        <w:rPr>
          <w:rFonts w:eastAsia="Times New Roman"/>
          <w:iCs/>
          <w:color w:val="auto"/>
          <w:lang w:val="en-GB"/>
        </w:rPr>
        <w:t xml:space="preserve"> ca. 7,500 BCE.</w:t>
      </w:r>
      <w:r w:rsidR="00484561">
        <w:rPr>
          <w:rFonts w:eastAsia="Times New Roman"/>
          <w:iCs/>
          <w:color w:val="auto"/>
          <w:lang w:val="en-GB"/>
        </w:rPr>
        <w:t xml:space="preserve"> After </w:t>
      </w:r>
      <w:proofErr w:type="spellStart"/>
      <w:r w:rsidR="00484561" w:rsidRPr="00484561">
        <w:rPr>
          <w:rFonts w:eastAsia="Times New Roman"/>
          <w:iCs/>
          <w:color w:val="auto"/>
          <w:lang w:val="en-GB"/>
        </w:rPr>
        <w:t>data</w:t>
      </w:r>
      <w:proofErr w:type="gramStart"/>
      <w:r w:rsidR="00484561" w:rsidRPr="00484561">
        <w:rPr>
          <w:rFonts w:eastAsia="Times New Roman"/>
          <w:iCs/>
          <w:color w:val="auto"/>
          <w:lang w:val="en-GB"/>
        </w:rPr>
        <w:t>:image</w:t>
      </w:r>
      <w:proofErr w:type="spellEnd"/>
      <w:proofErr w:type="gramEnd"/>
      <w:r w:rsidR="00484561" w:rsidRPr="00484561">
        <w:rPr>
          <w:rFonts w:eastAsia="Times New Roman"/>
          <w:iCs/>
          <w:color w:val="auto"/>
          <w:lang w:val="en-GB"/>
        </w:rPr>
        <w:t>/jpeg;base64,/9j/</w:t>
      </w:r>
      <w:r w:rsidR="006B248E" w:rsidRPr="00484561">
        <w:rPr>
          <w:rFonts w:eastAsia="Times New Roman"/>
          <w:iCs/>
          <w:color w:val="auto"/>
          <w:lang w:val="en-GB"/>
        </w:rPr>
        <w:t xml:space="preserve"> </w:t>
      </w:r>
    </w:p>
    <w:p w:rsidR="00823398" w:rsidRPr="00075F3C" w:rsidRDefault="00823398" w:rsidP="00823398">
      <w:pPr>
        <w:spacing w:after="0"/>
      </w:pPr>
      <w:r w:rsidRPr="00075F3C">
        <w:rPr>
          <w:rStyle w:val="Strong"/>
        </w:rPr>
        <w:t>Cultural Affiliation:</w:t>
      </w:r>
      <w:r w:rsidRPr="00075F3C">
        <w:t xml:space="preserve"> </w:t>
      </w:r>
      <w:r w:rsidR="003B4455">
        <w:t>Neolithic</w:t>
      </w:r>
      <w:r w:rsidR="004D7FD9">
        <w:t xml:space="preserve">, </w:t>
      </w:r>
      <w:proofErr w:type="spellStart"/>
      <w:r w:rsidR="004D7FD9">
        <w:t>Chacolithic</w:t>
      </w:r>
      <w:proofErr w:type="spellEnd"/>
    </w:p>
    <w:p w:rsidR="00823398" w:rsidRPr="00075F3C" w:rsidRDefault="00823398" w:rsidP="00823398">
      <w:pPr>
        <w:spacing w:after="0"/>
      </w:pPr>
      <w:r w:rsidRPr="00075F3C">
        <w:rPr>
          <w:rStyle w:val="Strong"/>
        </w:rPr>
        <w:t>Medi</w:t>
      </w:r>
      <w:r w:rsidR="00B2075B">
        <w:rPr>
          <w:rStyle w:val="Strong"/>
        </w:rPr>
        <w:t>um</w:t>
      </w:r>
      <w:r w:rsidRPr="00075F3C">
        <w:rPr>
          <w:rStyle w:val="Strong"/>
        </w:rPr>
        <w:t>:</w:t>
      </w:r>
      <w:r w:rsidRPr="00075F3C">
        <w:t xml:space="preserve"> </w:t>
      </w:r>
      <w:r w:rsidR="003B4455">
        <w:t>clay</w:t>
      </w:r>
    </w:p>
    <w:p w:rsidR="00823398" w:rsidRPr="00075F3C" w:rsidRDefault="00823398" w:rsidP="00823398">
      <w:pPr>
        <w:spacing w:after="0"/>
        <w:rPr>
          <w:b/>
          <w:bCs/>
        </w:rPr>
      </w:pPr>
      <w:r w:rsidRPr="00075F3C">
        <w:rPr>
          <w:rStyle w:val="Strong"/>
        </w:rPr>
        <w:t>Dimensions:</w:t>
      </w:r>
      <w:r w:rsidRPr="00075F3C">
        <w:t xml:space="preserve"> </w:t>
      </w:r>
      <w:r w:rsidR="00B2075B">
        <w:t>original</w:t>
      </w:r>
      <w:r w:rsidR="00B2075B" w:rsidRPr="0040300E">
        <w:rPr>
          <w:color w:val="auto"/>
        </w:rPr>
        <w:t xml:space="preserve">, </w:t>
      </w:r>
      <w:r w:rsidR="00B2075B" w:rsidRPr="0040300E">
        <w:rPr>
          <w:iCs/>
          <w:color w:val="auto"/>
          <w:shd w:val="clear" w:color="auto" w:fill="FFFFFF"/>
        </w:rPr>
        <w:t>6.5 in. tall without the reconstructed head</w:t>
      </w:r>
      <w:r w:rsidR="0040300E">
        <w:rPr>
          <w:iCs/>
          <w:color w:val="auto"/>
          <w:shd w:val="clear" w:color="auto" w:fill="FFFFFF"/>
        </w:rPr>
        <w:t>.</w:t>
      </w:r>
    </w:p>
    <w:p w:rsidR="00823398" w:rsidRPr="00075F3C" w:rsidRDefault="00823398" w:rsidP="00823398">
      <w:pPr>
        <w:spacing w:after="0"/>
        <w:rPr>
          <w:rStyle w:val="Strong"/>
        </w:rPr>
      </w:pPr>
      <w:r w:rsidRPr="00075F3C">
        <w:rPr>
          <w:rStyle w:val="Strong"/>
        </w:rPr>
        <w:t xml:space="preserve">Weight:  </w:t>
      </w:r>
      <w:r w:rsidR="00650092" w:rsidRPr="00650092">
        <w:rPr>
          <w:rStyle w:val="Strong"/>
          <w:b w:val="0"/>
        </w:rPr>
        <w:t xml:space="preserve">original, </w:t>
      </w:r>
      <w:proofErr w:type="gramStart"/>
      <w:r w:rsidR="003B4455" w:rsidRPr="00650092">
        <w:rPr>
          <w:rStyle w:val="Strong"/>
          <w:b w:val="0"/>
        </w:rPr>
        <w:t>n/a</w:t>
      </w:r>
      <w:proofErr w:type="gramEnd"/>
      <w:r w:rsidR="0040300E" w:rsidRPr="0040300E">
        <w:rPr>
          <w:iCs/>
          <w:color w:val="auto"/>
          <w:shd w:val="clear" w:color="auto" w:fill="FFFFFF"/>
        </w:rPr>
        <w:t xml:space="preserve"> </w:t>
      </w:r>
    </w:p>
    <w:p w:rsidR="00823398" w:rsidRPr="00075F3C" w:rsidRDefault="00823398" w:rsidP="00823398">
      <w:pPr>
        <w:spacing w:after="0"/>
        <w:rPr>
          <w:rStyle w:val="Strong"/>
        </w:rPr>
      </w:pPr>
      <w:r w:rsidRPr="00075F3C">
        <w:rPr>
          <w:rStyle w:val="Strong"/>
        </w:rPr>
        <w:t>Condition:</w:t>
      </w:r>
      <w:r w:rsidR="00B2075B">
        <w:rPr>
          <w:rStyle w:val="Strong"/>
        </w:rPr>
        <w:t xml:space="preserve"> </w:t>
      </w:r>
      <w:r w:rsidR="00B2075B" w:rsidRPr="00B2075B">
        <w:rPr>
          <w:rStyle w:val="Strong"/>
          <w:b w:val="0"/>
        </w:rPr>
        <w:t>replica</w:t>
      </w:r>
      <w:r w:rsidR="00650092">
        <w:rPr>
          <w:rStyle w:val="Strong"/>
          <w:b w:val="0"/>
        </w:rPr>
        <w:t xml:space="preserve">, </w:t>
      </w:r>
      <w:r w:rsidR="00650092" w:rsidRPr="0040300E">
        <w:rPr>
          <w:iCs/>
          <w:color w:val="auto"/>
          <w:shd w:val="clear" w:color="auto" w:fill="FFFFFF"/>
        </w:rPr>
        <w:t>Museum</w:t>
      </w:r>
      <w:r w:rsidR="00650092">
        <w:rPr>
          <w:iCs/>
          <w:color w:val="auto"/>
          <w:shd w:val="clear" w:color="auto" w:fill="FFFFFF"/>
        </w:rPr>
        <w:t xml:space="preserve"> of Anatolian Civilizations, </w:t>
      </w:r>
      <w:r w:rsidR="00650092">
        <w:rPr>
          <w:iCs/>
          <w:color w:val="auto"/>
          <w:shd w:val="clear" w:color="auto" w:fill="FFFFFF"/>
        </w:rPr>
        <w:t xml:space="preserve">Ankara, Turkey, </w:t>
      </w:r>
      <w:r w:rsidR="00B2075B" w:rsidRPr="00B2075B">
        <w:rPr>
          <w:rStyle w:val="Strong"/>
          <w:b w:val="0"/>
        </w:rPr>
        <w:t>1993</w:t>
      </w:r>
      <w:r w:rsidR="00650092">
        <w:rPr>
          <w:rStyle w:val="Strong"/>
          <w:b w:val="0"/>
        </w:rPr>
        <w:t>.</w:t>
      </w:r>
    </w:p>
    <w:p w:rsidR="00823398" w:rsidRPr="0040300E" w:rsidRDefault="00823398" w:rsidP="00B2075B">
      <w:pPr>
        <w:rPr>
          <w:color w:val="auto"/>
        </w:rPr>
      </w:pPr>
      <w:r w:rsidRPr="00075F3C">
        <w:rPr>
          <w:rStyle w:val="Strong"/>
        </w:rPr>
        <w:lastRenderedPageBreak/>
        <w:t>Provenance:</w:t>
      </w:r>
      <w:r w:rsidRPr="00075F3C">
        <w:t xml:space="preserve"> </w:t>
      </w:r>
      <w:r w:rsidR="00650092">
        <w:t xml:space="preserve">Figs. 3-4, </w:t>
      </w:r>
      <w:r w:rsidR="00B2075B">
        <w:t xml:space="preserve">original, </w:t>
      </w:r>
      <w:r w:rsidR="0040300E" w:rsidRPr="0040300E">
        <w:rPr>
          <w:iCs/>
          <w:color w:val="auto"/>
          <w:shd w:val="clear" w:color="auto" w:fill="FFFFFF"/>
        </w:rPr>
        <w:t>Museum</w:t>
      </w:r>
      <w:r w:rsidR="00983407">
        <w:rPr>
          <w:iCs/>
          <w:color w:val="auto"/>
          <w:shd w:val="clear" w:color="auto" w:fill="FFFFFF"/>
        </w:rPr>
        <w:t xml:space="preserve"> of Anatolian Civilizations, </w:t>
      </w:r>
      <w:r w:rsidR="0040300E" w:rsidRPr="0040300E">
        <w:rPr>
          <w:iCs/>
          <w:color w:val="auto"/>
          <w:shd w:val="clear" w:color="auto" w:fill="FFFFFF"/>
        </w:rPr>
        <w:t xml:space="preserve">Ankara, Turkey. </w:t>
      </w:r>
      <w:r w:rsidR="00650092">
        <w:rPr>
          <w:iCs/>
          <w:color w:val="auto"/>
          <w:shd w:val="clear" w:color="auto" w:fill="FFFFFF"/>
        </w:rPr>
        <w:t>Figs. 1-2, replicas, t</w:t>
      </w:r>
      <w:r w:rsidR="0040300E" w:rsidRPr="0040300E">
        <w:rPr>
          <w:iCs/>
          <w:color w:val="auto"/>
          <w:shd w:val="clear" w:color="auto" w:fill="FFFFFF"/>
        </w:rPr>
        <w:t xml:space="preserve">he head and right arm rest and </w:t>
      </w:r>
      <w:r w:rsidR="00650092">
        <w:rPr>
          <w:iCs/>
          <w:color w:val="auto"/>
          <w:shd w:val="clear" w:color="auto" w:fill="FFFFFF"/>
        </w:rPr>
        <w:t xml:space="preserve">left arm and leopards head </w:t>
      </w:r>
      <w:r w:rsidR="0040300E" w:rsidRPr="0040300E">
        <w:rPr>
          <w:iCs/>
          <w:color w:val="auto"/>
          <w:shd w:val="clear" w:color="auto" w:fill="FFFFFF"/>
        </w:rPr>
        <w:t>have been re</w:t>
      </w:r>
      <w:r w:rsidR="00C4478D">
        <w:rPr>
          <w:iCs/>
          <w:color w:val="auto"/>
          <w:shd w:val="clear" w:color="auto" w:fill="FFFFFF"/>
        </w:rPr>
        <w:t>stored</w:t>
      </w:r>
      <w:r w:rsidR="0040300E" w:rsidRPr="0040300E">
        <w:rPr>
          <w:iCs/>
          <w:color w:val="auto"/>
          <w:shd w:val="clear" w:color="auto" w:fill="FFFFFF"/>
        </w:rPr>
        <w:t>.</w:t>
      </w:r>
    </w:p>
    <w:p w:rsidR="004501EB" w:rsidRDefault="00823398" w:rsidP="00650092">
      <w:pPr>
        <w:autoSpaceDE w:val="0"/>
        <w:autoSpaceDN w:val="0"/>
        <w:adjustRightInd w:val="0"/>
        <w:spacing w:after="0" w:line="240" w:lineRule="auto"/>
        <w:rPr>
          <w:b/>
        </w:rPr>
      </w:pPr>
      <w:r w:rsidRPr="00075F3C">
        <w:rPr>
          <w:b/>
        </w:rPr>
        <w:t xml:space="preserve">Discussion: </w:t>
      </w:r>
    </w:p>
    <w:p w:rsidR="00650092" w:rsidRDefault="004501EB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</w:rPr>
      </w:pPr>
      <w:r>
        <w:rPr>
          <w:b/>
        </w:rPr>
        <w:tab/>
      </w:r>
      <w:r w:rsidR="00823398" w:rsidRPr="00075F3C">
        <w:rPr>
          <w:rFonts w:eastAsia="Times New Roman"/>
          <w:iCs/>
          <w:color w:val="auto"/>
          <w:lang w:val="en-GB"/>
        </w:rPr>
        <w:t xml:space="preserve">Çatalhöyük </w:t>
      </w:r>
      <w:r w:rsidR="00823398">
        <w:rPr>
          <w:rFonts w:eastAsia="Times New Roman"/>
          <w:iCs/>
          <w:color w:val="auto"/>
          <w:lang w:val="en-GB"/>
        </w:rPr>
        <w:t xml:space="preserve">was </w:t>
      </w:r>
      <w:r w:rsidR="00983407">
        <w:rPr>
          <w:rFonts w:eastAsia="Times New Roman"/>
          <w:iCs/>
          <w:color w:val="auto"/>
          <w:lang w:val="en-GB"/>
        </w:rPr>
        <w:t>constructed</w:t>
      </w:r>
      <w:r w:rsidR="00823398" w:rsidRPr="00075F3C">
        <w:rPr>
          <w:rFonts w:eastAsia="Times New Roman"/>
          <w:iCs/>
          <w:color w:val="auto"/>
          <w:lang w:val="en-GB"/>
        </w:rPr>
        <w:t xml:space="preserve"> </w:t>
      </w:r>
      <w:r w:rsidR="00B56DB2">
        <w:rPr>
          <w:rFonts w:eastAsia="Times New Roman"/>
          <w:iCs/>
          <w:color w:val="auto"/>
          <w:lang w:val="en-GB"/>
        </w:rPr>
        <w:t xml:space="preserve">from sun-dried </w:t>
      </w:r>
      <w:r w:rsidR="00650092">
        <w:rPr>
          <w:rFonts w:eastAsia="Times New Roman"/>
          <w:iCs/>
          <w:color w:val="auto"/>
          <w:lang w:val="en-GB"/>
        </w:rPr>
        <w:t xml:space="preserve">clay </w:t>
      </w:r>
      <w:r w:rsidR="00B56DB2">
        <w:rPr>
          <w:rFonts w:eastAsia="Times New Roman"/>
          <w:iCs/>
          <w:color w:val="auto"/>
          <w:lang w:val="en-GB"/>
        </w:rPr>
        <w:t>bricks</w:t>
      </w:r>
      <w:r w:rsidR="00650092">
        <w:rPr>
          <w:rFonts w:eastAsia="Times New Roman"/>
          <w:iCs/>
          <w:color w:val="auto"/>
          <w:lang w:val="en-GB"/>
        </w:rPr>
        <w:t xml:space="preserve"> </w:t>
      </w:r>
      <w:r>
        <w:rPr>
          <w:rFonts w:ascii="Palatino-Roman" w:hAnsi="Palatino-Roman" w:cs="Palatino-Roman"/>
        </w:rPr>
        <w:t>used in</w:t>
      </w:r>
      <w:r w:rsidR="00650092">
        <w:rPr>
          <w:rFonts w:ascii="Palatino-Roman" w:hAnsi="Palatino-Roman" w:cs="Palatino-Roman"/>
        </w:rPr>
        <w:t xml:space="preserve"> the Central Anatolian </w:t>
      </w:r>
      <w:r>
        <w:rPr>
          <w:rFonts w:ascii="Palatino-Roman" w:hAnsi="Palatino-Roman" w:cs="Palatino-Roman"/>
        </w:rPr>
        <w:t>B</w:t>
      </w:r>
      <w:r w:rsidR="00650092">
        <w:rPr>
          <w:rFonts w:ascii="Palatino-Roman" w:hAnsi="Palatino-Roman" w:cs="Palatino-Roman"/>
        </w:rPr>
        <w:t>uilding</w:t>
      </w:r>
    </w:p>
    <w:p w:rsidR="00650092" w:rsidRPr="00650092" w:rsidRDefault="004501EB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</w:rPr>
      </w:pPr>
      <w:r>
        <w:rPr>
          <w:rFonts w:ascii="Palatino-Roman" w:hAnsi="Palatino-Roman" w:cs="Palatino-Roman"/>
        </w:rPr>
        <w:t>Tradition</w:t>
      </w:r>
      <w:r w:rsidR="00650092">
        <w:rPr>
          <w:rFonts w:ascii="Palatino-Roman" w:hAnsi="Palatino-Roman" w:cs="Palatino-Roman"/>
        </w:rPr>
        <w:t xml:space="preserve"> </w:t>
      </w:r>
      <w:r>
        <w:rPr>
          <w:rFonts w:ascii="Palatino-Roman" w:hAnsi="Palatino-Roman" w:cs="Palatino-Roman"/>
        </w:rPr>
        <w:t xml:space="preserve">(CABT) </w:t>
      </w:r>
      <w:r w:rsidR="00650092">
        <w:rPr>
          <w:rFonts w:ascii="Palatino-Roman" w:hAnsi="Palatino-Roman" w:cs="Palatino-Roman"/>
        </w:rPr>
        <w:t>of</w:t>
      </w:r>
      <w:r w:rsidR="00650092">
        <w:rPr>
          <w:rFonts w:ascii="Palatino-Roman" w:hAnsi="Palatino-Roman" w:cs="Palatino-Roman"/>
        </w:rPr>
        <w:t xml:space="preserve"> agglomerative </w:t>
      </w:r>
      <w:r w:rsidR="00650092">
        <w:rPr>
          <w:rFonts w:ascii="Palatino-Roman" w:hAnsi="Palatino-Roman" w:cs="Palatino-Roman"/>
        </w:rPr>
        <w:t xml:space="preserve">architecture where earthen buildings </w:t>
      </w:r>
      <w:r w:rsidR="00650092">
        <w:rPr>
          <w:rFonts w:ascii="Palatino-Roman" w:hAnsi="Palatino-Roman" w:cs="Palatino-Roman"/>
        </w:rPr>
        <w:t>were entered</w:t>
      </w:r>
      <w:r w:rsidR="00650092">
        <w:rPr>
          <w:rFonts w:ascii="Palatino-Roman" w:hAnsi="Palatino-Roman" w:cs="Palatino-Roman"/>
        </w:rPr>
        <w:t xml:space="preserve"> by ladders descending</w:t>
      </w:r>
      <w:r w:rsidR="00650092">
        <w:rPr>
          <w:rFonts w:ascii="Palatino-Roman" w:hAnsi="Palatino-Roman" w:cs="Palatino-Roman"/>
        </w:rPr>
        <w:t xml:space="preserve"> from </w:t>
      </w:r>
      <w:r w:rsidR="00650092">
        <w:rPr>
          <w:rFonts w:ascii="Palatino-Roman" w:hAnsi="Palatino-Roman" w:cs="Palatino-Roman"/>
        </w:rPr>
        <w:t>the</w:t>
      </w:r>
      <w:r w:rsidR="00650092">
        <w:rPr>
          <w:rFonts w:ascii="Palatino-Roman" w:hAnsi="Palatino-Roman" w:cs="Palatino-Roman"/>
        </w:rPr>
        <w:t xml:space="preserve"> roofs.</w:t>
      </w:r>
      <w:r w:rsidR="00650092">
        <w:rPr>
          <w:rFonts w:ascii="Palatino-Roman" w:hAnsi="Palatino-Roman" w:cs="Palatino-Roman"/>
        </w:rPr>
        <w:t xml:space="preserve"> The l</w:t>
      </w:r>
      <w:r w:rsidR="00650092">
        <w:rPr>
          <w:rFonts w:ascii="Palatino-Roman" w:hAnsi="Palatino-Roman" w:cs="Palatino-Roman"/>
        </w:rPr>
        <w:t xml:space="preserve">ayout </w:t>
      </w:r>
      <w:r w:rsidR="00650092">
        <w:rPr>
          <w:rFonts w:ascii="Palatino-Roman" w:hAnsi="Palatino-Roman" w:cs="Palatino-Roman"/>
        </w:rPr>
        <w:t xml:space="preserve">of buildings is defined in </w:t>
      </w:r>
      <w:r w:rsidR="00650092">
        <w:rPr>
          <w:rFonts w:ascii="Palatino-Roman" w:hAnsi="Palatino-Roman" w:cs="Palatino-Roman"/>
        </w:rPr>
        <w:t xml:space="preserve">Mellaart </w:t>
      </w:r>
      <w:r w:rsidR="00650092">
        <w:rPr>
          <w:rFonts w:ascii="Palatino-Roman" w:hAnsi="Palatino-Roman" w:cs="Palatino-Roman"/>
        </w:rPr>
        <w:t>(1962:</w:t>
      </w:r>
      <w:r w:rsidR="00650092">
        <w:rPr>
          <w:rFonts w:ascii="Palatino-Roman" w:hAnsi="Palatino-Roman" w:cs="Palatino-Roman"/>
        </w:rPr>
        <w:t>46-8</w:t>
      </w:r>
      <w:r w:rsidR="00650092">
        <w:rPr>
          <w:rFonts w:ascii="Palatino-Roman" w:hAnsi="Palatino-Roman" w:cs="Palatino-Roman"/>
        </w:rPr>
        <w:t>;</w:t>
      </w:r>
      <w:r w:rsidR="00650092">
        <w:rPr>
          <w:rFonts w:ascii="Palatino-Roman" w:hAnsi="Palatino-Roman" w:cs="Palatino-Roman"/>
        </w:rPr>
        <w:t xml:space="preserve"> also </w:t>
      </w:r>
      <w:r w:rsidR="00650092">
        <w:rPr>
          <w:rFonts w:ascii="Palatino-Roman" w:hAnsi="Palatino-Roman" w:cs="Palatino-Roman"/>
        </w:rPr>
        <w:t>Hodder 2007b:</w:t>
      </w:r>
      <w:r w:rsidR="00650092">
        <w:rPr>
          <w:rFonts w:ascii="Palatino-Roman" w:hAnsi="Palatino-Roman" w:cs="Palatino-Roman"/>
        </w:rPr>
        <w:t>41-2)</w:t>
      </w:r>
      <w:r w:rsidR="00650092">
        <w:rPr>
          <w:rFonts w:ascii="Palatino-Roman" w:hAnsi="Palatino-Roman" w:cs="Palatino-Roman"/>
        </w:rPr>
        <w:t xml:space="preserve"> in which </w:t>
      </w:r>
      <w:r w:rsidR="00650092">
        <w:rPr>
          <w:rFonts w:ascii="Palatino-Roman" w:hAnsi="Palatino-Roman" w:cs="Palatino-Roman"/>
        </w:rPr>
        <w:t>a raised</w:t>
      </w:r>
      <w:r w:rsidR="00650092">
        <w:rPr>
          <w:rFonts w:ascii="Palatino-Roman" w:hAnsi="Palatino-Roman" w:cs="Palatino-Roman"/>
        </w:rPr>
        <w:t>, planked</w:t>
      </w:r>
      <w:r w:rsidR="00650092">
        <w:rPr>
          <w:rFonts w:ascii="Palatino-Roman" w:hAnsi="Palatino-Roman" w:cs="Palatino-Roman"/>
        </w:rPr>
        <w:t xml:space="preserve"> platform</w:t>
      </w:r>
      <w:r w:rsidR="00650092">
        <w:rPr>
          <w:rFonts w:ascii="Palatino-Roman" w:hAnsi="Palatino-Roman" w:cs="Palatino-Roman"/>
        </w:rPr>
        <w:t xml:space="preserve"> was set </w:t>
      </w:r>
      <w:r w:rsidR="00650092">
        <w:rPr>
          <w:rFonts w:ascii="Palatino-Roman" w:hAnsi="Palatino-Roman" w:cs="Palatino-Roman"/>
        </w:rPr>
        <w:t>against the</w:t>
      </w:r>
      <w:r w:rsidR="00650092">
        <w:rPr>
          <w:rFonts w:ascii="Palatino-Roman" w:hAnsi="Palatino-Roman" w:cs="Palatino-Roman"/>
        </w:rPr>
        <w:t xml:space="preserve"> </w:t>
      </w:r>
      <w:r w:rsidR="00650092">
        <w:rPr>
          <w:rFonts w:ascii="Palatino-Roman" w:hAnsi="Palatino-Roman" w:cs="Palatino-Roman"/>
        </w:rPr>
        <w:t>northern and eastern walls</w:t>
      </w:r>
      <w:r w:rsidR="00650092">
        <w:rPr>
          <w:rFonts w:ascii="Palatino-Roman" w:hAnsi="Palatino-Roman" w:cs="Palatino-Roman"/>
        </w:rPr>
        <w:t>, storage b</w:t>
      </w:r>
      <w:r w:rsidR="00650092">
        <w:rPr>
          <w:rFonts w:ascii="Palatino-Roman" w:hAnsi="Palatino-Roman" w:cs="Palatino-Roman"/>
        </w:rPr>
        <w:t xml:space="preserve">ins </w:t>
      </w:r>
      <w:r w:rsidR="00650092">
        <w:rPr>
          <w:rFonts w:ascii="Palatino-Roman" w:hAnsi="Palatino-Roman" w:cs="Palatino-Roman"/>
        </w:rPr>
        <w:t xml:space="preserve">were either in </w:t>
      </w:r>
      <w:r w:rsidR="00650092">
        <w:rPr>
          <w:rFonts w:ascii="Palatino-Roman" w:hAnsi="Palatino-Roman" w:cs="Palatino-Roman"/>
        </w:rPr>
        <w:t xml:space="preserve">the northwest corner </w:t>
      </w:r>
      <w:r w:rsidR="00650092">
        <w:rPr>
          <w:rFonts w:ascii="Palatino-Roman" w:hAnsi="Palatino-Roman" w:cs="Palatino-Roman"/>
        </w:rPr>
        <w:t>or in another</w:t>
      </w:r>
      <w:r w:rsidR="00650092">
        <w:rPr>
          <w:rFonts w:ascii="Palatino-Roman" w:hAnsi="Palatino-Roman" w:cs="Palatino-Roman"/>
        </w:rPr>
        <w:t xml:space="preserve"> room</w:t>
      </w:r>
      <w:r w:rsidR="00650092">
        <w:rPr>
          <w:rFonts w:ascii="Palatino-Roman" w:hAnsi="Palatino-Roman" w:cs="Palatino-Roman"/>
        </w:rPr>
        <w:t xml:space="preserve"> </w:t>
      </w:r>
      <w:r>
        <w:rPr>
          <w:rFonts w:ascii="Palatino-Roman" w:hAnsi="Palatino-Roman" w:cs="Palatino-Roman"/>
        </w:rPr>
        <w:t xml:space="preserve">(in which this figurine was placed) </w:t>
      </w:r>
      <w:r w:rsidR="00650092">
        <w:rPr>
          <w:rFonts w:ascii="Palatino-Roman" w:hAnsi="Palatino-Roman" w:cs="Palatino-Roman"/>
        </w:rPr>
        <w:t xml:space="preserve">and the hearth and an oven were in the south with the roof ladder propped against the oven </w:t>
      </w:r>
      <w:r w:rsidR="00650092">
        <w:rPr>
          <w:rFonts w:ascii="Palatino-Roman" w:hAnsi="Palatino-Roman" w:cs="Palatino-Roman"/>
        </w:rPr>
        <w:t>(</w:t>
      </w:r>
      <w:r w:rsidR="00650092">
        <w:rPr>
          <w:rFonts w:ascii="Palatino-Roman" w:hAnsi="Palatino-Roman" w:cs="Palatino-Roman"/>
        </w:rPr>
        <w:t>Mellaart 1962: 48, who also refers to many variations</w:t>
      </w:r>
      <w:r>
        <w:rPr>
          <w:rFonts w:ascii="Palatino-Roman" w:hAnsi="Palatino-Roman" w:cs="Palatino-Roman"/>
        </w:rPr>
        <w:t xml:space="preserve"> of CABT</w:t>
      </w:r>
      <w:r w:rsidR="00650092">
        <w:rPr>
          <w:rFonts w:ascii="Palatino-Roman" w:hAnsi="Palatino-Roman" w:cs="Palatino-Roman"/>
        </w:rPr>
        <w:t xml:space="preserve">; </w:t>
      </w:r>
      <w:proofErr w:type="spellStart"/>
      <w:r w:rsidR="00650092">
        <w:rPr>
          <w:rFonts w:ascii="Palatino-Roman" w:hAnsi="Palatino-Roman" w:cs="Palatino-Roman"/>
        </w:rPr>
        <w:t>Farid</w:t>
      </w:r>
      <w:proofErr w:type="spellEnd"/>
      <w:r w:rsidR="00650092">
        <w:rPr>
          <w:rFonts w:ascii="Palatino-Roman" w:hAnsi="Palatino-Roman" w:cs="Palatino-Roman"/>
        </w:rPr>
        <w:t xml:space="preserve"> 2007a: 41-2)</w:t>
      </w:r>
      <w:r w:rsidR="00650092" w:rsidRPr="00075F3C">
        <w:rPr>
          <w:rFonts w:eastAsia="Times New Roman"/>
          <w:color w:val="auto"/>
        </w:rPr>
        <w:t xml:space="preserve"> </w:t>
      </w:r>
    </w:p>
    <w:p w:rsidR="00650092" w:rsidRDefault="00650092" w:rsidP="00823398">
      <w:pPr>
        <w:spacing w:after="0"/>
      </w:pPr>
    </w:p>
    <w:p w:rsidR="00283DB0" w:rsidRDefault="004501EB" w:rsidP="00823398">
      <w:pPr>
        <w:spacing w:after="0"/>
      </w:pPr>
      <w:r>
        <w:tab/>
        <w:t>In</w:t>
      </w:r>
      <w:r w:rsidR="00867875">
        <w:t xml:space="preserve"> 7,500 BCE </w:t>
      </w:r>
      <w:r w:rsidR="00650092">
        <w:t>d</w:t>
      </w:r>
      <w:r w:rsidR="00867875">
        <w:t>uring the fall and winter the enviro</w:t>
      </w:r>
      <w:r w:rsidR="00650092">
        <w:t xml:space="preserve">nment was semi-arid, but in </w:t>
      </w:r>
      <w:r w:rsidR="00867875">
        <w:t xml:space="preserve">the </w:t>
      </w:r>
      <w:r>
        <w:t xml:space="preserve">spring and summer the </w:t>
      </w:r>
      <w:r w:rsidR="00867875">
        <w:t xml:space="preserve">village </w:t>
      </w:r>
      <w:r w:rsidR="00650092">
        <w:t xml:space="preserve">was flooded by </w:t>
      </w:r>
      <w:r w:rsidR="00650092">
        <w:t xml:space="preserve">the nearby </w:t>
      </w:r>
      <w:r w:rsidR="00650092" w:rsidRPr="00075F3C">
        <w:rPr>
          <w:rFonts w:eastAsia="Times New Roman"/>
          <w:iCs/>
          <w:color w:val="auto"/>
          <w:lang w:val="en-GB"/>
        </w:rPr>
        <w:t>Çarsamba River</w:t>
      </w:r>
      <w:r w:rsidR="00650092">
        <w:t xml:space="preserve"> </w:t>
      </w:r>
      <w:r w:rsidR="00650092">
        <w:t xml:space="preserve">which </w:t>
      </w:r>
      <w:r w:rsidR="00650092">
        <w:t xml:space="preserve">provided water, fish, waterfowl and eggs </w:t>
      </w:r>
      <w:r w:rsidR="00867875">
        <w:t xml:space="preserve">as </w:t>
      </w:r>
      <w:r>
        <w:t xml:space="preserve">suggested </w:t>
      </w:r>
      <w:r w:rsidR="00867875">
        <w:t xml:space="preserve">in </w:t>
      </w:r>
      <w:r w:rsidR="00650092">
        <w:t>Fig. 7</w:t>
      </w:r>
      <w:r w:rsidR="00867875">
        <w:t xml:space="preserve"> above. </w:t>
      </w:r>
    </w:p>
    <w:p w:rsidR="00264912" w:rsidRDefault="004501EB" w:rsidP="00283DB0">
      <w:pPr>
        <w:spacing w:after="0"/>
        <w:ind w:firstLine="720"/>
        <w:rPr>
          <w:rFonts w:eastAsia="Times New Roman"/>
          <w:iCs/>
          <w:color w:val="auto"/>
          <w:lang w:val="en-GB"/>
        </w:rPr>
      </w:pPr>
      <w:r>
        <w:rPr>
          <w:rFonts w:eastAsia="Times New Roman"/>
          <w:iCs/>
          <w:color w:val="auto"/>
          <w:lang w:val="en-GB"/>
        </w:rPr>
        <w:t>In</w:t>
      </w:r>
      <w:r w:rsidR="00650092">
        <w:rPr>
          <w:rFonts w:eastAsia="Times New Roman"/>
          <w:iCs/>
          <w:color w:val="auto"/>
          <w:lang w:val="en-GB"/>
        </w:rPr>
        <w:t xml:space="preserve"> </w:t>
      </w:r>
      <w:r w:rsidR="00650092">
        <w:rPr>
          <w:rFonts w:eastAsia="Times New Roman"/>
          <w:iCs/>
          <w:color w:val="auto"/>
          <w:lang w:val="en-GB"/>
        </w:rPr>
        <w:t>5,700 BCE</w:t>
      </w:r>
      <w:r w:rsidR="00650092" w:rsidRPr="00075F3C">
        <w:rPr>
          <w:rFonts w:eastAsia="Times New Roman"/>
          <w:iCs/>
          <w:color w:val="auto"/>
          <w:lang w:val="en-GB"/>
        </w:rPr>
        <w:t xml:space="preserve"> </w:t>
      </w:r>
      <w:r w:rsidR="00650092" w:rsidRPr="00075F3C">
        <w:rPr>
          <w:rFonts w:eastAsia="Times New Roman"/>
          <w:color w:val="auto"/>
        </w:rPr>
        <w:t>Çatalhöyük</w:t>
      </w:r>
      <w:r w:rsidR="00650092" w:rsidRPr="00075F3C">
        <w:rPr>
          <w:rFonts w:eastAsia="Times New Roman"/>
          <w:iCs/>
          <w:color w:val="auto"/>
          <w:lang w:val="en-GB"/>
        </w:rPr>
        <w:t xml:space="preserve"> </w:t>
      </w:r>
      <w:r w:rsidR="00650092">
        <w:rPr>
          <w:rFonts w:eastAsia="Times New Roman"/>
          <w:iCs/>
          <w:color w:val="auto"/>
          <w:lang w:val="en-GB"/>
        </w:rPr>
        <w:t xml:space="preserve">was apparently abandoned, the cause of which is unknown. However, </w:t>
      </w:r>
      <w:r w:rsidR="00D0035D" w:rsidRPr="00075F3C">
        <w:rPr>
          <w:rFonts w:eastAsia="Times New Roman"/>
          <w:iCs/>
          <w:color w:val="auto"/>
          <w:lang w:val="en-GB"/>
        </w:rPr>
        <w:t xml:space="preserve">Hasan </w:t>
      </w:r>
      <w:proofErr w:type="spellStart"/>
      <w:r w:rsidR="00D0035D" w:rsidRPr="00075F3C">
        <w:rPr>
          <w:rFonts w:eastAsia="Times New Roman"/>
          <w:iCs/>
          <w:color w:val="auto"/>
          <w:lang w:val="en-GB"/>
        </w:rPr>
        <w:t>Dağ</w:t>
      </w:r>
      <w:proofErr w:type="spellEnd"/>
      <w:r w:rsidR="00D0035D">
        <w:rPr>
          <w:rFonts w:eastAsia="Times New Roman"/>
          <w:iCs/>
          <w:color w:val="auto"/>
          <w:lang w:val="en-GB"/>
        </w:rPr>
        <w:t xml:space="preserve"> volcano</w:t>
      </w:r>
      <w:r w:rsidR="00872797">
        <w:rPr>
          <w:rFonts w:eastAsia="Times New Roman"/>
          <w:iCs/>
          <w:color w:val="auto"/>
          <w:lang w:val="en-GB"/>
        </w:rPr>
        <w:t xml:space="preserve"> (10,672 </w:t>
      </w:r>
      <w:proofErr w:type="spellStart"/>
      <w:r w:rsidR="00872797">
        <w:rPr>
          <w:rFonts w:eastAsia="Times New Roman"/>
          <w:iCs/>
          <w:color w:val="auto"/>
          <w:lang w:val="en-GB"/>
        </w:rPr>
        <w:t>ft</w:t>
      </w:r>
      <w:proofErr w:type="spellEnd"/>
      <w:r w:rsidR="00872797">
        <w:rPr>
          <w:rFonts w:eastAsia="Times New Roman"/>
          <w:iCs/>
          <w:color w:val="auto"/>
          <w:lang w:val="en-GB"/>
        </w:rPr>
        <w:t>, 3,553 m)</w:t>
      </w:r>
      <w:r w:rsidR="00D0035D">
        <w:rPr>
          <w:rFonts w:eastAsia="Times New Roman"/>
          <w:iCs/>
          <w:color w:val="auto"/>
          <w:lang w:val="en-GB"/>
        </w:rPr>
        <w:t xml:space="preserve"> </w:t>
      </w:r>
      <w:r w:rsidR="00D0035D" w:rsidRPr="00075F3C">
        <w:rPr>
          <w:rFonts w:eastAsia="Times New Roman"/>
          <w:iCs/>
          <w:color w:val="auto"/>
          <w:lang w:val="en-GB"/>
        </w:rPr>
        <w:t xml:space="preserve">140 km (87 mi) </w:t>
      </w:r>
      <w:r w:rsidR="00D0035D">
        <w:rPr>
          <w:rFonts w:eastAsia="Times New Roman"/>
          <w:iCs/>
          <w:color w:val="auto"/>
          <w:lang w:val="en-GB"/>
        </w:rPr>
        <w:t xml:space="preserve">to the </w:t>
      </w:r>
      <w:r w:rsidR="00872797" w:rsidRPr="00F05A81">
        <w:rPr>
          <w:rFonts w:eastAsia="Times New Roman"/>
          <w:iCs/>
          <w:smallCaps/>
          <w:color w:val="auto"/>
          <w:lang w:val="en-GB"/>
        </w:rPr>
        <w:t>ne</w:t>
      </w:r>
      <w:r w:rsidR="00D0035D" w:rsidRPr="00075F3C">
        <w:rPr>
          <w:rFonts w:eastAsia="Times New Roman"/>
          <w:iCs/>
          <w:color w:val="auto"/>
          <w:lang w:val="en-GB"/>
        </w:rPr>
        <w:t xml:space="preserve"> </w:t>
      </w:r>
      <w:r>
        <w:rPr>
          <w:rFonts w:eastAsia="Times New Roman"/>
          <w:iCs/>
          <w:color w:val="auto"/>
          <w:lang w:val="en-GB"/>
        </w:rPr>
        <w:t xml:space="preserve">had </w:t>
      </w:r>
      <w:r w:rsidR="00650092">
        <w:rPr>
          <w:rFonts w:eastAsia="Times New Roman"/>
          <w:iCs/>
          <w:color w:val="auto"/>
          <w:lang w:val="en-GB"/>
        </w:rPr>
        <w:t>erupted ca 6</w:t>
      </w:r>
      <w:r>
        <w:rPr>
          <w:rFonts w:eastAsia="Times New Roman"/>
          <w:iCs/>
          <w:color w:val="auto"/>
          <w:lang w:val="en-GB"/>
        </w:rPr>
        <w:t>,</w:t>
      </w:r>
      <w:r w:rsidR="00650092">
        <w:rPr>
          <w:rFonts w:eastAsia="Times New Roman"/>
          <w:iCs/>
          <w:color w:val="auto"/>
          <w:lang w:val="en-GB"/>
        </w:rPr>
        <w:t>900 BCE</w:t>
      </w:r>
      <w:r w:rsidR="008F3C54">
        <w:rPr>
          <w:rFonts w:eastAsia="Times New Roman"/>
          <w:iCs/>
          <w:color w:val="auto"/>
          <w:lang w:val="en-GB"/>
        </w:rPr>
        <w:t xml:space="preserve"> (Schmit</w:t>
      </w:r>
      <w:r>
        <w:rPr>
          <w:rFonts w:eastAsia="Times New Roman"/>
          <w:iCs/>
          <w:color w:val="auto"/>
          <w:lang w:val="en-GB"/>
        </w:rPr>
        <w:t>t</w:t>
      </w:r>
      <w:r w:rsidR="008F3C54">
        <w:rPr>
          <w:rFonts w:eastAsia="Times New Roman"/>
          <w:iCs/>
          <w:color w:val="auto"/>
          <w:lang w:val="en-GB"/>
        </w:rPr>
        <w:t xml:space="preserve"> 2008</w:t>
      </w:r>
      <w:r w:rsidR="00650092">
        <w:rPr>
          <w:rFonts w:eastAsia="Times New Roman"/>
          <w:iCs/>
          <w:color w:val="auto"/>
          <w:lang w:val="en-GB"/>
        </w:rPr>
        <w:t>, 20</w:t>
      </w:r>
      <w:r>
        <w:rPr>
          <w:rFonts w:eastAsia="Times New Roman"/>
          <w:iCs/>
          <w:color w:val="auto"/>
          <w:lang w:val="en-GB"/>
        </w:rPr>
        <w:t>14</w:t>
      </w:r>
      <w:r w:rsidR="008F3C54">
        <w:rPr>
          <w:rFonts w:eastAsia="Times New Roman"/>
          <w:iCs/>
          <w:color w:val="auto"/>
          <w:lang w:val="en-GB"/>
        </w:rPr>
        <w:t>)</w:t>
      </w:r>
      <w:r w:rsidR="00650092">
        <w:rPr>
          <w:rFonts w:eastAsia="Times New Roman"/>
          <w:iCs/>
          <w:color w:val="auto"/>
          <w:lang w:val="en-GB"/>
        </w:rPr>
        <w:t xml:space="preserve"> and perhaps later as well</w:t>
      </w:r>
      <w:r w:rsidR="008F3C54" w:rsidRPr="008F3C54">
        <w:rPr>
          <w:rFonts w:eastAsia="Times New Roman"/>
          <w:iCs/>
          <w:color w:val="auto"/>
          <w:lang w:val="en-GB"/>
        </w:rPr>
        <w:t>.</w:t>
      </w:r>
      <w:r w:rsidR="00650092">
        <w:rPr>
          <w:rFonts w:eastAsia="Times New Roman"/>
          <w:iCs/>
          <w:color w:val="auto"/>
          <w:lang w:val="en-GB"/>
        </w:rPr>
        <w:t xml:space="preserve"> A pictograph of an erupting volcano that appears to have the same shape as Hasan Dag </w:t>
      </w:r>
      <w:r w:rsidR="00650092">
        <w:rPr>
          <w:rFonts w:eastAsia="Times New Roman"/>
          <w:iCs/>
          <w:color w:val="auto"/>
          <w:lang w:val="en-GB"/>
        </w:rPr>
        <w:t>wa</w:t>
      </w:r>
      <w:r w:rsidR="00650092" w:rsidRPr="00075F3C">
        <w:rPr>
          <w:rFonts w:eastAsia="Times New Roman"/>
          <w:iCs/>
          <w:color w:val="auto"/>
          <w:lang w:val="en-GB"/>
        </w:rPr>
        <w:t xml:space="preserve">s painted </w:t>
      </w:r>
      <w:r>
        <w:rPr>
          <w:rFonts w:eastAsia="Times New Roman"/>
          <w:iCs/>
          <w:color w:val="auto"/>
          <w:lang w:val="en-GB"/>
        </w:rPr>
        <w:t xml:space="preserve">at this time horizon </w:t>
      </w:r>
      <w:r w:rsidR="00650092">
        <w:rPr>
          <w:rFonts w:eastAsia="Times New Roman"/>
          <w:iCs/>
          <w:color w:val="auto"/>
          <w:lang w:val="en-GB"/>
        </w:rPr>
        <w:t xml:space="preserve">on the </w:t>
      </w:r>
      <w:r w:rsidR="00650092" w:rsidRPr="00872797">
        <w:rPr>
          <w:rFonts w:eastAsia="Times New Roman"/>
          <w:iCs/>
          <w:smallCaps/>
          <w:color w:val="auto"/>
          <w:lang w:val="en-GB"/>
        </w:rPr>
        <w:t>n</w:t>
      </w:r>
      <w:r w:rsidR="00650092">
        <w:rPr>
          <w:rFonts w:eastAsia="Times New Roman"/>
          <w:iCs/>
          <w:color w:val="auto"/>
          <w:lang w:val="en-GB"/>
        </w:rPr>
        <w:t xml:space="preserve"> and </w:t>
      </w:r>
      <w:r w:rsidR="00650092" w:rsidRPr="00872797">
        <w:rPr>
          <w:rFonts w:eastAsia="Times New Roman"/>
          <w:iCs/>
          <w:smallCaps/>
          <w:color w:val="auto"/>
          <w:lang w:val="en-GB"/>
        </w:rPr>
        <w:t>e</w:t>
      </w:r>
      <w:r w:rsidR="00650092">
        <w:rPr>
          <w:rFonts w:eastAsia="Times New Roman"/>
          <w:iCs/>
          <w:color w:val="auto"/>
          <w:lang w:val="en-GB"/>
        </w:rPr>
        <w:t xml:space="preserve"> walls of shrine VII.14 above </w:t>
      </w:r>
      <w:r w:rsidR="00650092">
        <w:rPr>
          <w:rFonts w:eastAsia="Times New Roman"/>
          <w:iCs/>
          <w:color w:val="auto"/>
          <w:lang w:val="en-GB"/>
        </w:rPr>
        <w:t xml:space="preserve">the depiction of a plot plan of </w:t>
      </w:r>
      <w:r w:rsidR="00650092">
        <w:rPr>
          <w:rFonts w:eastAsia="Times New Roman"/>
          <w:iCs/>
          <w:color w:val="auto"/>
          <w:lang w:val="en-GB"/>
        </w:rPr>
        <w:t>a town (</w:t>
      </w:r>
      <w:proofErr w:type="gramStart"/>
      <w:r w:rsidR="00650092" w:rsidRPr="00075F3C">
        <w:rPr>
          <w:rFonts w:eastAsia="Times New Roman"/>
          <w:iCs/>
          <w:color w:val="auto"/>
          <w:lang w:val="en-GB"/>
        </w:rPr>
        <w:t>Çatalhöyük</w:t>
      </w:r>
      <w:r w:rsidR="00650092">
        <w:rPr>
          <w:rFonts w:eastAsia="Times New Roman"/>
          <w:iCs/>
          <w:color w:val="auto"/>
          <w:lang w:val="en-GB"/>
        </w:rPr>
        <w:t xml:space="preserve"> ?</w:t>
      </w:r>
      <w:proofErr w:type="gramEnd"/>
      <w:r>
        <w:rPr>
          <w:rFonts w:eastAsia="Times New Roman"/>
          <w:iCs/>
          <w:color w:val="auto"/>
          <w:lang w:val="en-GB"/>
        </w:rPr>
        <w:t>;</w:t>
      </w:r>
      <w:r w:rsidR="00650092">
        <w:rPr>
          <w:rFonts w:eastAsia="Times New Roman"/>
          <w:iCs/>
          <w:color w:val="auto"/>
          <w:lang w:val="en-GB"/>
        </w:rPr>
        <w:t xml:space="preserve"> </w:t>
      </w:r>
      <w:proofErr w:type="spellStart"/>
      <w:r w:rsidR="00650092">
        <w:rPr>
          <w:rFonts w:eastAsia="Times New Roman"/>
          <w:iCs/>
          <w:color w:val="auto"/>
          <w:lang w:val="en-GB"/>
        </w:rPr>
        <w:t>Asikli</w:t>
      </w:r>
      <w:proofErr w:type="spellEnd"/>
      <w:r w:rsidR="00650092">
        <w:rPr>
          <w:rFonts w:eastAsia="Times New Roman"/>
          <w:iCs/>
          <w:color w:val="auto"/>
          <w:lang w:val="en-GB"/>
        </w:rPr>
        <w:t xml:space="preserve"> </w:t>
      </w:r>
      <w:proofErr w:type="spellStart"/>
      <w:r w:rsidR="00650092">
        <w:rPr>
          <w:rFonts w:eastAsia="Times New Roman"/>
          <w:iCs/>
          <w:color w:val="auto"/>
          <w:lang w:val="en-GB"/>
        </w:rPr>
        <w:t>Höyük</w:t>
      </w:r>
      <w:proofErr w:type="spellEnd"/>
      <w:r w:rsidR="00650092">
        <w:rPr>
          <w:rFonts w:eastAsia="Times New Roman"/>
          <w:iCs/>
          <w:color w:val="auto"/>
          <w:lang w:val="en-GB"/>
        </w:rPr>
        <w:t xml:space="preserve"> ?</w:t>
      </w:r>
      <w:r>
        <w:rPr>
          <w:rFonts w:eastAsia="Times New Roman"/>
          <w:iCs/>
          <w:color w:val="auto"/>
          <w:lang w:val="en-GB"/>
        </w:rPr>
        <w:t>;</w:t>
      </w:r>
      <w:r w:rsidR="00650092">
        <w:rPr>
          <w:rFonts w:eastAsia="Times New Roman"/>
          <w:iCs/>
          <w:color w:val="auto"/>
          <w:lang w:val="en-GB"/>
        </w:rPr>
        <w:t xml:space="preserve"> see Fig. 10</w:t>
      </w:r>
      <w:r w:rsidR="00650092">
        <w:rPr>
          <w:rFonts w:eastAsia="Times New Roman"/>
          <w:iCs/>
          <w:color w:val="auto"/>
          <w:lang w:val="en-GB"/>
        </w:rPr>
        <w:t>)</w:t>
      </w:r>
      <w:r w:rsidR="00650092">
        <w:rPr>
          <w:rFonts w:eastAsia="Times New Roman"/>
          <w:iCs/>
          <w:color w:val="auto"/>
          <w:lang w:val="en-GB"/>
        </w:rPr>
        <w:t>.</w:t>
      </w:r>
    </w:p>
    <w:p w:rsidR="00264912" w:rsidRDefault="00264912" w:rsidP="00823398">
      <w:pPr>
        <w:spacing w:after="0"/>
        <w:rPr>
          <w:rFonts w:eastAsia="Times New Roman"/>
          <w:color w:val="auto"/>
        </w:rPr>
      </w:pPr>
      <w:r>
        <w:rPr>
          <w:noProof/>
        </w:rPr>
        <w:drawing>
          <wp:inline distT="0" distB="0" distL="0" distR="0" wp14:anchorId="20823B1F" wp14:editId="348A2922">
            <wp:extent cx="5943600" cy="2069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auto"/>
        </w:rPr>
        <w:t xml:space="preserve"> </w:t>
      </w:r>
    </w:p>
    <w:p w:rsidR="00264912" w:rsidRDefault="00264912" w:rsidP="00823398">
      <w:pPr>
        <w:spacing w:after="0"/>
        <w:rPr>
          <w:rFonts w:eastAsia="Times New Roman"/>
          <w:iCs/>
          <w:color w:val="auto"/>
          <w:lang w:val="en-GB"/>
        </w:rPr>
      </w:pPr>
      <w:r>
        <w:rPr>
          <w:rFonts w:eastAsia="Times New Roman"/>
          <w:color w:val="auto"/>
        </w:rPr>
        <w:t xml:space="preserve">Fig. </w:t>
      </w:r>
      <w:r w:rsidR="00650092">
        <w:rPr>
          <w:rFonts w:eastAsia="Times New Roman"/>
          <w:color w:val="auto"/>
        </w:rPr>
        <w:t>8</w:t>
      </w:r>
      <w:r>
        <w:rPr>
          <w:rFonts w:eastAsia="Times New Roman"/>
          <w:color w:val="auto"/>
        </w:rPr>
        <w:t xml:space="preserve">. </w:t>
      </w:r>
      <w:r w:rsidR="00867875">
        <w:rPr>
          <w:rFonts w:eastAsia="Times New Roman"/>
          <w:color w:val="auto"/>
        </w:rPr>
        <w:t>Enhanced p</w:t>
      </w:r>
      <w:r>
        <w:rPr>
          <w:rFonts w:eastAsia="Times New Roman"/>
          <w:color w:val="auto"/>
        </w:rPr>
        <w:t xml:space="preserve">ictograph of Hasan Dag at </w:t>
      </w:r>
      <w:r>
        <w:rPr>
          <w:rFonts w:eastAsia="Times New Roman"/>
          <w:iCs/>
          <w:color w:val="auto"/>
          <w:lang w:val="en-GB"/>
        </w:rPr>
        <w:t>Çatalhöyük</w:t>
      </w:r>
      <w:r w:rsidR="00650092">
        <w:rPr>
          <w:rFonts w:eastAsia="Times New Roman"/>
          <w:iCs/>
          <w:color w:val="auto"/>
          <w:lang w:val="en-GB"/>
        </w:rPr>
        <w:t xml:space="preserve"> showing the lava ejecta</w:t>
      </w:r>
      <w:r>
        <w:rPr>
          <w:rFonts w:eastAsia="Times New Roman"/>
          <w:iCs/>
          <w:color w:val="auto"/>
          <w:lang w:val="en-GB"/>
        </w:rPr>
        <w:t>. After Melaart 1967.</w:t>
      </w:r>
    </w:p>
    <w:p w:rsidR="00283DB0" w:rsidRDefault="00283DB0" w:rsidP="00823398">
      <w:pPr>
        <w:spacing w:after="0"/>
        <w:rPr>
          <w:rFonts w:eastAsia="Times New Roman"/>
          <w:iCs/>
          <w:color w:val="auto"/>
          <w:lang w:val="en-GB"/>
        </w:rPr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7" name="Picture 7" descr="Image result for Hasan Dag at Çatalhöyü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Hasan Dag at Çatalhöyük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B0" w:rsidRDefault="00283DB0" w:rsidP="00823398">
      <w:pPr>
        <w:spacing w:after="0"/>
        <w:rPr>
          <w:rFonts w:eastAsia="Times New Roman"/>
          <w:iCs/>
          <w:color w:val="auto"/>
          <w:lang w:val="en-GB"/>
        </w:rPr>
      </w:pPr>
      <w:r>
        <w:rPr>
          <w:rFonts w:eastAsia="Times New Roman"/>
          <w:iCs/>
          <w:color w:val="auto"/>
          <w:lang w:val="en-GB"/>
        </w:rPr>
        <w:t xml:space="preserve">Fig. </w:t>
      </w:r>
      <w:r w:rsidR="00650092">
        <w:rPr>
          <w:rFonts w:eastAsia="Times New Roman"/>
          <w:iCs/>
          <w:color w:val="auto"/>
          <w:lang w:val="en-GB"/>
        </w:rPr>
        <w:t>9</w:t>
      </w:r>
      <w:r>
        <w:rPr>
          <w:rFonts w:eastAsia="Times New Roman"/>
          <w:iCs/>
          <w:color w:val="auto"/>
          <w:lang w:val="en-GB"/>
        </w:rPr>
        <w:t xml:space="preserve">. Eruption of Hasan Dag in Feb. 2015. After </w:t>
      </w:r>
      <w:hyperlink r:id="rId19" w:history="1">
        <w:r w:rsidR="00650092" w:rsidRPr="005620BA">
          <w:rPr>
            <w:rStyle w:val="Hyperlink"/>
            <w:rFonts w:eastAsia="Times New Roman"/>
            <w:iCs/>
            <w:lang w:val="en-GB"/>
          </w:rPr>
          <w:t>https://volcanohotspot.files.wordpress.com/2015/02/hasan-mountain.jpg?w=627</w:t>
        </w:r>
      </w:hyperlink>
    </w:p>
    <w:p w:rsidR="00650092" w:rsidRDefault="00650092" w:rsidP="00823398">
      <w:pPr>
        <w:spacing w:after="0"/>
      </w:pPr>
      <w:r>
        <w:object w:dxaOrig="5763" w:dyaOrig="2882">
          <v:shape id="_x0000_i1044" type="#_x0000_t75" style="width:510.9pt;height:333.7pt" o:ole="">
            <v:imagedata r:id="rId20" o:title=""/>
          </v:shape>
          <o:OLEObject Type="Embed" ProgID="Unknown" ShapeID="_x0000_i1044" DrawAspect="Content" ObjectID="_1554904522" r:id="rId21"/>
        </w:object>
      </w:r>
    </w:p>
    <w:p w:rsidR="00650092" w:rsidRDefault="00650092" w:rsidP="00823398">
      <w:pPr>
        <w:spacing w:after="0"/>
      </w:pPr>
      <w:r>
        <w:t xml:space="preserve">Fig. 10. Holocene volcanoes in central Turkey and their geographical relationship to Çatalhöyük and </w:t>
      </w:r>
      <w:proofErr w:type="spellStart"/>
      <w:r>
        <w:t>Asikli</w:t>
      </w:r>
      <w:proofErr w:type="spellEnd"/>
      <w:r>
        <w:t xml:space="preserve"> </w:t>
      </w:r>
      <w:proofErr w:type="spellStart"/>
      <w:r>
        <w:t>Höyük</w:t>
      </w:r>
      <w:proofErr w:type="spellEnd"/>
      <w:r>
        <w:t xml:space="preserve">. From </w:t>
      </w:r>
      <w:r w:rsidRPr="00650092">
        <w:t>http://cdn.sci-news.com/images/enlarge/image_1681_3e-Catalhoyuk.jpg</w:t>
      </w:r>
    </w:p>
    <w:p w:rsidR="00650092" w:rsidRDefault="00650092" w:rsidP="00823398">
      <w:pPr>
        <w:spacing w:after="0"/>
        <w:rPr>
          <w:rFonts w:eastAsia="Times New Roman"/>
          <w:iCs/>
          <w:color w:val="auto"/>
          <w:lang w:val="en-GB"/>
        </w:rPr>
      </w:pPr>
    </w:p>
    <w:p w:rsidR="00264912" w:rsidRDefault="00264912" w:rsidP="00823398">
      <w:pPr>
        <w:spacing w:after="0"/>
        <w:rPr>
          <w:rFonts w:eastAsia="Times New Roman"/>
          <w:iCs/>
          <w:color w:val="auto"/>
          <w:lang w:val="en-GB"/>
        </w:rPr>
      </w:pPr>
    </w:p>
    <w:p w:rsidR="00DC7EC0" w:rsidRDefault="00650092" w:rsidP="00823398">
      <w:pPr>
        <w:spacing w:after="0"/>
      </w:pPr>
      <w:r>
        <w:object w:dxaOrig="3602" w:dyaOrig="2882">
          <v:shape id="_x0000_i1027" type="#_x0000_t75" style="width:261.1pt;height:208.5pt" o:ole="">
            <v:imagedata r:id="rId22" o:title=""/>
          </v:shape>
          <o:OLEObject Type="Embed" ProgID="Unknown" ShapeID="_x0000_i1027" DrawAspect="Content" ObjectID="_1554904523" r:id="rId23"/>
        </w:object>
      </w:r>
      <w:r w:rsidR="004A7D62">
        <w:rPr>
          <w:noProof/>
        </w:rPr>
        <w:t xml:space="preserve"> </w:t>
      </w:r>
      <w:r w:rsidR="004A7D62" w:rsidRPr="004A7D62">
        <w:t xml:space="preserve"> </w:t>
      </w:r>
      <w:r>
        <w:object w:dxaOrig="7204" w:dyaOrig="5765">
          <v:shape id="_x0000_i1028" type="#_x0000_t75" style="width:256.05pt;height:206pt" o:ole="">
            <v:imagedata r:id="rId24" o:title=""/>
          </v:shape>
          <o:OLEObject Type="Embed" ProgID="Unknown" ShapeID="_x0000_i1028" DrawAspect="Content" ObjectID="_1554904524" r:id="rId25"/>
        </w:object>
      </w:r>
    </w:p>
    <w:p w:rsidR="00650092" w:rsidRDefault="00650092" w:rsidP="00823398">
      <w:pPr>
        <w:spacing w:after="0"/>
      </w:pPr>
    </w:p>
    <w:p w:rsidR="00E94686" w:rsidRDefault="00E94686" w:rsidP="00823398">
      <w:pPr>
        <w:spacing w:after="0"/>
      </w:pPr>
      <w:r>
        <w:t xml:space="preserve">Fig. </w:t>
      </w:r>
      <w:r w:rsidR="00650092">
        <w:t>10</w:t>
      </w:r>
      <w:r>
        <w:t xml:space="preserve">. Exterior </w:t>
      </w:r>
      <w:r w:rsidR="00650092">
        <w:t xml:space="preserve">¾ </w:t>
      </w:r>
      <w:r>
        <w:t xml:space="preserve">schematic of </w:t>
      </w:r>
      <w:proofErr w:type="spellStart"/>
      <w:r>
        <w:t>Melaart’s</w:t>
      </w:r>
      <w:proofErr w:type="spellEnd"/>
      <w:r>
        <w:t xml:space="preserve"> excavated area</w:t>
      </w:r>
      <w:r w:rsidR="00650092">
        <w:t>, Level VI,</w:t>
      </w:r>
      <w:r>
        <w:t xml:space="preserve"> reconstructed.</w:t>
      </w:r>
      <w:r w:rsidR="00484561">
        <w:t xml:space="preserve"> After </w:t>
      </w:r>
      <w:r w:rsidR="00484561" w:rsidRPr="00484561">
        <w:t>https://o.quizlet.com/i/A1r6jMr0tIFKm5jDG4xCOw_m.jpg</w:t>
      </w:r>
    </w:p>
    <w:p w:rsidR="00E94686" w:rsidRDefault="00E94686" w:rsidP="00823398">
      <w:pPr>
        <w:spacing w:after="0"/>
        <w:rPr>
          <w:rFonts w:eastAsia="Times New Roman"/>
          <w:color w:val="auto"/>
        </w:rPr>
      </w:pPr>
      <w:r>
        <w:t xml:space="preserve">Fig. </w:t>
      </w:r>
      <w:r w:rsidR="00650092">
        <w:t>11</w:t>
      </w:r>
      <w:r>
        <w:t xml:space="preserve">. Interior </w:t>
      </w:r>
      <w:r w:rsidR="00650092">
        <w:t xml:space="preserve">¾ </w:t>
      </w:r>
      <w:r>
        <w:t>plot plan of area</w:t>
      </w:r>
      <w:r w:rsidR="00650092">
        <w:t>, Level VI,</w:t>
      </w:r>
      <w:r>
        <w:t xml:space="preserve"> reconstructed, from field architectural drawings.</w:t>
      </w:r>
    </w:p>
    <w:p w:rsidR="00E94686" w:rsidRDefault="00E94686" w:rsidP="004A7D62">
      <w:pPr>
        <w:autoSpaceDE w:val="0"/>
        <w:autoSpaceDN w:val="0"/>
        <w:adjustRightInd w:val="0"/>
        <w:spacing w:after="0" w:line="240" w:lineRule="auto"/>
        <w:rPr>
          <w:rFonts w:eastAsia="Times New Roman"/>
          <w:color w:val="auto"/>
        </w:rPr>
      </w:pPr>
    </w:p>
    <w:p w:rsidR="00DC7EC0" w:rsidRPr="004A7D62" w:rsidRDefault="00AD1311" w:rsidP="004A7D62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19"/>
          <w:szCs w:val="19"/>
        </w:rPr>
      </w:pPr>
      <w:r>
        <w:rPr>
          <w:rFonts w:eastAsia="Times New Roman"/>
          <w:color w:val="auto"/>
        </w:rPr>
        <w:t xml:space="preserve">At </w:t>
      </w:r>
      <w:r w:rsidR="00E94686">
        <w:rPr>
          <w:rFonts w:eastAsia="Times New Roman"/>
          <w:color w:val="auto"/>
        </w:rPr>
        <w:t>5,700 BCE</w:t>
      </w:r>
      <w:r>
        <w:rPr>
          <w:rFonts w:eastAsia="Times New Roman"/>
          <w:color w:val="auto"/>
        </w:rPr>
        <w:t xml:space="preserve"> t</w:t>
      </w:r>
      <w:r w:rsidR="00D0035D">
        <w:rPr>
          <w:rFonts w:eastAsia="Times New Roman"/>
          <w:iCs/>
          <w:color w:val="auto"/>
          <w:lang w:val="en-GB"/>
        </w:rPr>
        <w:t xml:space="preserve">he site of </w:t>
      </w:r>
      <w:r w:rsidR="00823398" w:rsidRPr="00075F3C">
        <w:rPr>
          <w:rFonts w:eastAsia="Times New Roman"/>
          <w:iCs/>
          <w:color w:val="auto"/>
          <w:lang w:val="en-GB"/>
        </w:rPr>
        <w:t xml:space="preserve">Çatalhöyük </w:t>
      </w:r>
      <w:r w:rsidR="00F2692A">
        <w:rPr>
          <w:rFonts w:eastAsia="Times New Roman"/>
          <w:iCs/>
          <w:color w:val="auto"/>
          <w:lang w:val="en-GB"/>
        </w:rPr>
        <w:t xml:space="preserve">had grown </w:t>
      </w:r>
      <w:r>
        <w:rPr>
          <w:rFonts w:eastAsia="Times New Roman"/>
          <w:iCs/>
          <w:color w:val="auto"/>
          <w:lang w:val="en-GB"/>
        </w:rPr>
        <w:t>to</w:t>
      </w:r>
      <w:r w:rsidRPr="00075F3C">
        <w:rPr>
          <w:rFonts w:eastAsia="Times New Roman"/>
          <w:iCs/>
          <w:color w:val="auto"/>
          <w:lang w:val="en-GB"/>
        </w:rPr>
        <w:t xml:space="preserve"> 20 m (66 </w:t>
      </w:r>
      <w:proofErr w:type="spellStart"/>
      <w:r w:rsidRPr="00075F3C">
        <w:rPr>
          <w:rFonts w:eastAsia="Times New Roman"/>
          <w:iCs/>
          <w:color w:val="auto"/>
          <w:lang w:val="en-GB"/>
        </w:rPr>
        <w:t>ft</w:t>
      </w:r>
      <w:proofErr w:type="spellEnd"/>
      <w:r w:rsidRPr="00075F3C">
        <w:rPr>
          <w:rFonts w:eastAsia="Times New Roman"/>
          <w:iCs/>
          <w:color w:val="auto"/>
          <w:lang w:val="en-GB"/>
        </w:rPr>
        <w:t xml:space="preserve">) above </w:t>
      </w:r>
      <w:r>
        <w:rPr>
          <w:rFonts w:eastAsia="Times New Roman"/>
          <w:iCs/>
          <w:color w:val="auto"/>
          <w:lang w:val="en-GB"/>
        </w:rPr>
        <w:t>Konya P</w:t>
      </w:r>
      <w:r w:rsidRPr="00075F3C">
        <w:rPr>
          <w:rFonts w:eastAsia="Times New Roman"/>
          <w:iCs/>
          <w:color w:val="auto"/>
          <w:lang w:val="en-GB"/>
        </w:rPr>
        <w:t>lain</w:t>
      </w:r>
      <w:r>
        <w:rPr>
          <w:rFonts w:eastAsia="Times New Roman"/>
          <w:iCs/>
          <w:color w:val="auto"/>
          <w:lang w:val="en-GB"/>
        </w:rPr>
        <w:t xml:space="preserve"> </w:t>
      </w:r>
      <w:r w:rsidR="00F2692A">
        <w:rPr>
          <w:rFonts w:eastAsia="Times New Roman"/>
          <w:iCs/>
          <w:color w:val="auto"/>
          <w:lang w:val="en-GB"/>
        </w:rPr>
        <w:t xml:space="preserve">by rebuilding domiciles </w:t>
      </w:r>
      <w:r>
        <w:rPr>
          <w:rFonts w:eastAsia="Times New Roman"/>
          <w:iCs/>
          <w:color w:val="auto"/>
          <w:lang w:val="en-GB"/>
        </w:rPr>
        <w:t>periodically</w:t>
      </w:r>
      <w:r w:rsidR="00E94686">
        <w:rPr>
          <w:rFonts w:eastAsia="Times New Roman"/>
          <w:iCs/>
          <w:color w:val="auto"/>
          <w:lang w:val="en-GB"/>
        </w:rPr>
        <w:t xml:space="preserve"> every </w:t>
      </w:r>
      <w:r w:rsidR="00F420EC">
        <w:rPr>
          <w:rFonts w:eastAsia="Times New Roman"/>
          <w:iCs/>
          <w:color w:val="auto"/>
          <w:lang w:val="en-GB"/>
        </w:rPr>
        <w:t>100-120 years (Melaart 1967: 51)</w:t>
      </w:r>
      <w:r w:rsidR="00823398" w:rsidRPr="00075F3C">
        <w:rPr>
          <w:rFonts w:eastAsia="Times New Roman"/>
          <w:iCs/>
          <w:color w:val="auto"/>
          <w:lang w:val="en-GB"/>
        </w:rPr>
        <w:t xml:space="preserve">. </w:t>
      </w:r>
      <w:r w:rsidR="00E94686">
        <w:rPr>
          <w:rFonts w:eastAsia="Times New Roman"/>
          <w:iCs/>
          <w:color w:val="auto"/>
          <w:lang w:val="en-GB"/>
        </w:rPr>
        <w:t>Since t</w:t>
      </w:r>
      <w:r w:rsidR="00F2692A">
        <w:rPr>
          <w:rFonts w:eastAsia="Times New Roman"/>
          <w:iCs/>
          <w:color w:val="auto"/>
          <w:lang w:val="en-GB"/>
        </w:rPr>
        <w:t xml:space="preserve">here were no streets in </w:t>
      </w:r>
      <w:r w:rsidR="00F2692A" w:rsidRPr="00075F3C">
        <w:rPr>
          <w:rFonts w:eastAsia="Times New Roman"/>
          <w:iCs/>
          <w:color w:val="auto"/>
          <w:lang w:val="en-GB"/>
        </w:rPr>
        <w:t>Çatalhöyük</w:t>
      </w:r>
      <w:r w:rsidR="00E94686">
        <w:rPr>
          <w:rFonts w:eastAsia="Times New Roman"/>
          <w:iCs/>
          <w:color w:val="auto"/>
          <w:lang w:val="en-GB"/>
        </w:rPr>
        <w:t xml:space="preserve">, </w:t>
      </w:r>
      <w:r w:rsidR="00F2692A">
        <w:rPr>
          <w:rFonts w:eastAsia="Times New Roman"/>
          <w:iCs/>
          <w:color w:val="auto"/>
          <w:lang w:val="en-GB"/>
        </w:rPr>
        <w:t xml:space="preserve">all traffic from </w:t>
      </w:r>
      <w:r w:rsidR="00F2692A">
        <w:rPr>
          <w:rFonts w:eastAsia="Times New Roman"/>
          <w:iCs/>
          <w:color w:val="auto"/>
          <w:lang w:val="en-GB"/>
        </w:rPr>
        <w:lastRenderedPageBreak/>
        <w:t>one domicile to the next took place</w:t>
      </w:r>
      <w:r w:rsidR="00F420EC">
        <w:rPr>
          <w:rFonts w:eastAsia="Times New Roman"/>
          <w:iCs/>
          <w:color w:val="auto"/>
          <w:lang w:val="en-GB"/>
        </w:rPr>
        <w:t xml:space="preserve"> either</w:t>
      </w:r>
      <w:r w:rsidR="00F2692A">
        <w:rPr>
          <w:rFonts w:eastAsia="Times New Roman"/>
          <w:iCs/>
          <w:color w:val="auto"/>
          <w:lang w:val="en-GB"/>
        </w:rPr>
        <w:t xml:space="preserve"> from rooftop to rooftop</w:t>
      </w:r>
      <w:r w:rsidR="004A7D62">
        <w:rPr>
          <w:rFonts w:eastAsia="Times New Roman"/>
          <w:iCs/>
          <w:color w:val="auto"/>
          <w:lang w:val="en-GB"/>
        </w:rPr>
        <w:t xml:space="preserve"> </w:t>
      </w:r>
      <w:r w:rsidR="004A7D62">
        <w:rPr>
          <w:rFonts w:ascii="Sabon-Roman" w:hAnsi="Sabon-Roman" w:cs="Sabon-Roman"/>
          <w:sz w:val="19"/>
          <w:szCs w:val="19"/>
        </w:rPr>
        <w:t>by way of a ladder</w:t>
      </w:r>
      <w:r w:rsidR="00264912">
        <w:rPr>
          <w:rFonts w:eastAsia="Times New Roman"/>
          <w:iCs/>
          <w:color w:val="auto"/>
          <w:lang w:val="en-GB"/>
        </w:rPr>
        <w:t xml:space="preserve"> </w:t>
      </w:r>
      <w:r w:rsidR="00F420EC">
        <w:rPr>
          <w:rFonts w:eastAsia="Times New Roman"/>
          <w:iCs/>
          <w:color w:val="auto"/>
          <w:lang w:val="en-GB"/>
        </w:rPr>
        <w:t>(</w:t>
      </w:r>
      <w:r w:rsidR="00264912">
        <w:rPr>
          <w:rFonts w:eastAsia="Times New Roman"/>
          <w:iCs/>
          <w:color w:val="auto"/>
          <w:lang w:val="en-GB"/>
        </w:rPr>
        <w:t xml:space="preserve">as is </w:t>
      </w:r>
      <w:r w:rsidR="00E94686">
        <w:rPr>
          <w:rFonts w:eastAsia="Times New Roman"/>
          <w:iCs/>
          <w:color w:val="auto"/>
          <w:lang w:val="en-GB"/>
        </w:rPr>
        <w:t>indicated by Fig. 6</w:t>
      </w:r>
      <w:r w:rsidR="00F420EC">
        <w:rPr>
          <w:rFonts w:eastAsia="Times New Roman"/>
          <w:iCs/>
          <w:color w:val="auto"/>
          <w:lang w:val="en-GB"/>
        </w:rPr>
        <w:t xml:space="preserve">) </w:t>
      </w:r>
      <w:r w:rsidR="00E94686">
        <w:rPr>
          <w:rFonts w:eastAsia="Times New Roman"/>
          <w:iCs/>
          <w:color w:val="auto"/>
          <w:lang w:val="en-GB"/>
        </w:rPr>
        <w:t xml:space="preserve">and by Fig. 3 </w:t>
      </w:r>
      <w:r w:rsidR="004A7D62">
        <w:rPr>
          <w:rFonts w:ascii="Sabon-Roman" w:hAnsi="Sabon-Roman" w:cs="Sabon-Roman"/>
          <w:sz w:val="19"/>
          <w:szCs w:val="19"/>
        </w:rPr>
        <w:t>(Mellaart 1963, plate 16-b)</w:t>
      </w:r>
      <w:r w:rsidR="004A7D62">
        <w:rPr>
          <w:rFonts w:eastAsia="Times New Roman"/>
          <w:iCs/>
          <w:color w:val="auto"/>
          <w:lang w:val="en-GB"/>
        </w:rPr>
        <w:t xml:space="preserve"> </w:t>
      </w:r>
      <w:r w:rsidR="00F420EC">
        <w:rPr>
          <w:rFonts w:eastAsia="Times New Roman"/>
          <w:iCs/>
          <w:color w:val="auto"/>
          <w:lang w:val="en-GB"/>
        </w:rPr>
        <w:t>or through diminutive openings between domestic rooms</w:t>
      </w:r>
      <w:r w:rsidR="00F2692A">
        <w:rPr>
          <w:rFonts w:eastAsia="Times New Roman"/>
          <w:iCs/>
          <w:color w:val="auto"/>
          <w:lang w:val="en-GB"/>
        </w:rPr>
        <w:t xml:space="preserve">. </w:t>
      </w:r>
    </w:p>
    <w:p w:rsidR="00650092" w:rsidRDefault="00650092" w:rsidP="00823398">
      <w:pPr>
        <w:spacing w:after="0"/>
        <w:rPr>
          <w:b/>
        </w:rPr>
      </w:pPr>
    </w:p>
    <w:p w:rsidR="00650092" w:rsidRDefault="00650092" w:rsidP="00823398">
      <w:pPr>
        <w:spacing w:after="0"/>
        <w:rPr>
          <w:b/>
        </w:rPr>
      </w:pPr>
    </w:p>
    <w:p w:rsidR="00823398" w:rsidRDefault="00823398" w:rsidP="00823398">
      <w:pPr>
        <w:spacing w:after="0"/>
        <w:rPr>
          <w:b/>
        </w:rPr>
      </w:pPr>
      <w:r w:rsidRPr="00075F3C">
        <w:rPr>
          <w:b/>
        </w:rPr>
        <w:t>References: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Flannery, K. V. </w:t>
      </w:r>
      <w:r>
        <w:rPr>
          <w:rFonts w:ascii="Palatino-Roman" w:hAnsi="Palatino-Roman" w:cs="Palatino-Roman"/>
          <w:sz w:val="22"/>
          <w:szCs w:val="22"/>
        </w:rPr>
        <w:t>1972</w:t>
      </w:r>
      <w:r>
        <w:rPr>
          <w:rFonts w:ascii="Palatino-Roman" w:hAnsi="Palatino-Roman" w:cs="Palatino-Roman"/>
          <w:sz w:val="22"/>
          <w:szCs w:val="22"/>
        </w:rPr>
        <w:t>.</w:t>
      </w:r>
      <w:r>
        <w:rPr>
          <w:rFonts w:ascii="Palatino-Roman" w:hAnsi="Palatino-Roman" w:cs="Palatino-Roman"/>
          <w:sz w:val="22"/>
          <w:szCs w:val="22"/>
        </w:rPr>
        <w:t xml:space="preserve"> The origins of the village as a settlement type in Mesoamerica and the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Near East: a comparative study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Man, settlement and urbanism</w:t>
      </w:r>
      <w:r>
        <w:rPr>
          <w:rFonts w:ascii="Palatino-Roman" w:hAnsi="Palatino-Roman" w:cs="Palatino-Roman"/>
          <w:sz w:val="22"/>
          <w:szCs w:val="22"/>
        </w:rPr>
        <w:t>, edited by P. J.</w:t>
      </w:r>
    </w:p>
    <w:p w:rsidR="00D73A7D" w:rsidRDefault="00650092" w:rsidP="00650092">
      <w:pPr>
        <w:rPr>
          <w:rFonts w:ascii="Sabon-Roman" w:hAnsi="Sabon-Roman" w:cs="Sabon-Roman"/>
          <w:sz w:val="19"/>
          <w:szCs w:val="19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Ucko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R. </w:t>
      </w:r>
      <w:proofErr w:type="spellStart"/>
      <w:r>
        <w:rPr>
          <w:rFonts w:ascii="Palatino-Roman" w:hAnsi="Palatino-Roman" w:cs="Palatino-Roman"/>
          <w:sz w:val="22"/>
          <w:szCs w:val="22"/>
        </w:rPr>
        <w:t>Tringham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and G. W. </w:t>
      </w:r>
      <w:proofErr w:type="spellStart"/>
      <w:r>
        <w:rPr>
          <w:rFonts w:ascii="Palatino-Roman" w:hAnsi="Palatino-Roman" w:cs="Palatino-Roman"/>
          <w:sz w:val="22"/>
          <w:szCs w:val="22"/>
        </w:rPr>
        <w:t>Dimbleby</w:t>
      </w:r>
      <w:proofErr w:type="spellEnd"/>
      <w:r>
        <w:rPr>
          <w:rFonts w:ascii="Palatino-Roman" w:hAnsi="Palatino-Roman" w:cs="Palatino-Roman"/>
          <w:sz w:val="22"/>
          <w:szCs w:val="22"/>
        </w:rPr>
        <w:t>, pp. 23-53. Duckworth, London.</w:t>
      </w:r>
      <w:r>
        <w:rPr>
          <w:rFonts w:ascii="Sabon-Roman" w:hAnsi="Sabon-Roman" w:cs="Sabon-Roman"/>
          <w:sz w:val="19"/>
          <w:szCs w:val="19"/>
        </w:rPr>
        <w:t xml:space="preserve"> </w:t>
      </w:r>
      <w:r w:rsidR="00D73A7D">
        <w:rPr>
          <w:rFonts w:ascii="Sabon-Roman" w:hAnsi="Sabon-Roman" w:cs="Sabon-Roman"/>
          <w:sz w:val="19"/>
          <w:szCs w:val="19"/>
        </w:rPr>
        <w:t>Flannery 2002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During, B. S. </w:t>
      </w:r>
      <w:r>
        <w:rPr>
          <w:rFonts w:ascii="Palatino-Roman" w:hAnsi="Palatino-Roman" w:cs="Palatino-Roman"/>
          <w:sz w:val="22"/>
          <w:szCs w:val="22"/>
        </w:rPr>
        <w:t>2005</w:t>
      </w:r>
      <w:r>
        <w:rPr>
          <w:rFonts w:ascii="Palatino-Roman" w:hAnsi="Palatino-Roman" w:cs="Palatino-Roman"/>
          <w:sz w:val="22"/>
          <w:szCs w:val="22"/>
        </w:rPr>
        <w:t>.</w:t>
      </w:r>
      <w:r>
        <w:rPr>
          <w:rFonts w:ascii="Palatino-Roman" w:hAnsi="Palatino-Roman" w:cs="Palatino-Roman"/>
          <w:sz w:val="22"/>
          <w:szCs w:val="22"/>
        </w:rPr>
        <w:t xml:space="preserve"> Building Continuity in the Central Anatolian Neolithic: Exploring the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Meaning of Buildings at </w:t>
      </w:r>
      <w:proofErr w:type="spellStart"/>
      <w:r>
        <w:rPr>
          <w:rFonts w:ascii="Palatino-Roman" w:hAnsi="Palatino-Roman" w:cs="Palatino-Roman"/>
          <w:sz w:val="22"/>
          <w:szCs w:val="22"/>
        </w:rPr>
        <w:t>A</w:t>
      </w:r>
      <w:r>
        <w:rPr>
          <w:rFonts w:ascii="Palatino-Roman" w:hAnsi="Palatino-Roman" w:cs="Palatino-Roman"/>
          <w:sz w:val="22"/>
          <w:szCs w:val="22"/>
        </w:rPr>
        <w:t>laka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</w:t>
      </w:r>
      <w:proofErr w:type="spellStart"/>
      <w:r>
        <w:rPr>
          <w:rFonts w:ascii="Palatino-Roman" w:hAnsi="Palatino-Roman" w:cs="Palatino-Roman"/>
          <w:sz w:val="22"/>
          <w:szCs w:val="22"/>
        </w:rPr>
        <w:t>Höyük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and Çatalhöyük</w:t>
      </w:r>
      <w:r>
        <w:rPr>
          <w:rFonts w:ascii="Palatino-Roman" w:hAnsi="Palatino-Roman" w:cs="Palatino-Roman"/>
          <w:sz w:val="22"/>
          <w:szCs w:val="22"/>
        </w:rPr>
        <w:t>,”</w:t>
      </w:r>
      <w:r>
        <w:rPr>
          <w:rFonts w:ascii="Palatino-Roman" w:hAnsi="Palatino-Roman" w:cs="Palatino-Roman"/>
          <w:sz w:val="22"/>
          <w:szCs w:val="22"/>
        </w:rPr>
        <w:t xml:space="preserve"> </w:t>
      </w:r>
      <w:r>
        <w:rPr>
          <w:rFonts w:ascii="Palatino-Italic" w:hAnsi="Palatino-Italic" w:cs="Palatino-Italic"/>
          <w:i/>
          <w:iCs/>
          <w:sz w:val="22"/>
          <w:szCs w:val="22"/>
        </w:rPr>
        <w:t>Journal of Mediterranean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Archaeology</w:t>
      </w:r>
      <w:r>
        <w:rPr>
          <w:rFonts w:ascii="Palatino-Italic" w:hAnsi="Palatino-Italic" w:cs="Palatino-Italic"/>
          <w:i/>
          <w:iCs/>
          <w:sz w:val="22"/>
          <w:szCs w:val="22"/>
        </w:rPr>
        <w:t>.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 </w:t>
      </w:r>
      <w:r>
        <w:rPr>
          <w:rFonts w:ascii="Palatino-Roman" w:hAnsi="Palatino-Roman" w:cs="Palatino-Roman"/>
          <w:sz w:val="22"/>
          <w:szCs w:val="22"/>
        </w:rPr>
        <w:t>18(1):3-29.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Düring</w:t>
      </w:r>
      <w:proofErr w:type="spellEnd"/>
      <w:r>
        <w:rPr>
          <w:rFonts w:ascii="Palatino-Roman" w:hAnsi="Palatino-Roman" w:cs="Palatino-Roman"/>
          <w:sz w:val="22"/>
          <w:szCs w:val="22"/>
        </w:rPr>
        <w:t>, B. S.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2002 Cultural dynamics of the Central Anatolian Neolithic: the Early Ceramic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Neolithic - Late Ceramic Neolithic transition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The Neolithic of Central Anatolia: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International Developments and External Relations during the 9th-6th Millennia Cal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BC - Proceedings of the International </w:t>
      </w:r>
      <w:proofErr w:type="spellStart"/>
      <w:r>
        <w:rPr>
          <w:rFonts w:ascii="Palatino-Italic" w:hAnsi="Palatino-Italic" w:cs="Palatino-Italic"/>
          <w:i/>
          <w:iCs/>
          <w:sz w:val="22"/>
          <w:szCs w:val="22"/>
        </w:rPr>
        <w:t>CANeW</w:t>
      </w:r>
      <w:proofErr w:type="spellEnd"/>
      <w:r>
        <w:rPr>
          <w:rFonts w:ascii="Palatino-Italic" w:hAnsi="Palatino-Italic" w:cs="Palatino-Italic"/>
          <w:i/>
          <w:iCs/>
          <w:sz w:val="22"/>
          <w:szCs w:val="22"/>
        </w:rPr>
        <w:t xml:space="preserve"> Table Ronde, Istanbul, 23-24 November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2001</w:t>
      </w:r>
      <w:r>
        <w:rPr>
          <w:rFonts w:ascii="Palatino-Roman" w:hAnsi="Palatino-Roman" w:cs="Palatino-Roman"/>
          <w:sz w:val="22"/>
          <w:szCs w:val="22"/>
        </w:rPr>
        <w:t xml:space="preserve">, edited by F. Gerard and L. </w:t>
      </w:r>
      <w:proofErr w:type="spellStart"/>
      <w:r>
        <w:rPr>
          <w:rFonts w:ascii="Palatino-Roman" w:hAnsi="Palatino-Roman" w:cs="Palatino-Roman"/>
          <w:sz w:val="22"/>
          <w:szCs w:val="22"/>
        </w:rPr>
        <w:t>Thissen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pp. 219-36. </w:t>
      </w:r>
      <w:proofErr w:type="spellStart"/>
      <w:r>
        <w:rPr>
          <w:rFonts w:ascii="Palatino-Roman" w:hAnsi="Palatino-Roman" w:cs="Palatino-Roman"/>
          <w:sz w:val="22"/>
          <w:szCs w:val="22"/>
        </w:rPr>
        <w:t>Ege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</w:t>
      </w:r>
      <w:proofErr w:type="spellStart"/>
      <w:r>
        <w:rPr>
          <w:rFonts w:ascii="Palatino-Roman" w:hAnsi="Palatino-Roman" w:cs="Palatino-Roman"/>
          <w:sz w:val="22"/>
          <w:szCs w:val="22"/>
        </w:rPr>
        <w:t>Yayinlari</w:t>
      </w:r>
      <w:proofErr w:type="spellEnd"/>
      <w:r>
        <w:rPr>
          <w:rFonts w:ascii="Palatino-Roman" w:hAnsi="Palatino-Roman" w:cs="Palatino-Roman"/>
          <w:sz w:val="22"/>
          <w:szCs w:val="22"/>
        </w:rPr>
        <w:t>, Istanbul.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Düring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B. S. and A. </w:t>
      </w:r>
      <w:proofErr w:type="spellStart"/>
      <w:r>
        <w:rPr>
          <w:rFonts w:ascii="Palatino-Roman" w:hAnsi="Palatino-Roman" w:cs="Palatino-Roman"/>
          <w:sz w:val="22"/>
          <w:szCs w:val="22"/>
        </w:rPr>
        <w:t>Marciniak</w:t>
      </w:r>
      <w:proofErr w:type="spellEnd"/>
    </w:p>
    <w:p w:rsidR="00650092" w:rsidRP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 w:rsidRPr="00650092">
        <w:rPr>
          <w:rFonts w:ascii="Palatino-Roman" w:hAnsi="Palatino-Roman" w:cs="Palatino-Roman"/>
          <w:sz w:val="22"/>
          <w:szCs w:val="22"/>
        </w:rPr>
        <w:t>2006 Households and communities in the central Anatolian Neolithic.</w:t>
      </w:r>
    </w:p>
    <w:p w:rsidR="00650092" w:rsidRPr="00650092" w:rsidRDefault="00650092" w:rsidP="00650092">
      <w:pPr>
        <w:rPr>
          <w:lang w:val="en-GB"/>
        </w:rPr>
      </w:pPr>
      <w:r w:rsidRPr="00650092">
        <w:rPr>
          <w:rFonts w:ascii="Palatino-Italic" w:hAnsi="Palatino-Italic" w:cs="Palatino-Italic"/>
          <w:i/>
          <w:iCs/>
          <w:sz w:val="22"/>
          <w:szCs w:val="22"/>
        </w:rPr>
        <w:t xml:space="preserve">Archaeological Dialogues </w:t>
      </w:r>
      <w:r w:rsidRPr="00650092">
        <w:rPr>
          <w:rFonts w:ascii="Palatino-Roman" w:hAnsi="Palatino-Roman" w:cs="Palatino-Roman"/>
          <w:sz w:val="22"/>
          <w:szCs w:val="22"/>
        </w:rPr>
        <w:t>12(2):165-187.</w:t>
      </w:r>
    </w:p>
    <w:p w:rsidR="00DF6112" w:rsidRDefault="00DF6112" w:rsidP="00650092">
      <w:proofErr w:type="spellStart"/>
      <w:r w:rsidRPr="00650092">
        <w:rPr>
          <w:u w:val="single"/>
        </w:rPr>
        <w:t>Düring</w:t>
      </w:r>
      <w:proofErr w:type="spellEnd"/>
      <w:r w:rsidRPr="00650092">
        <w:rPr>
          <w:u w:val="single"/>
        </w:rPr>
        <w:t xml:space="preserve">, </w:t>
      </w:r>
      <w:proofErr w:type="spellStart"/>
      <w:r w:rsidRPr="00650092">
        <w:rPr>
          <w:u w:val="single"/>
        </w:rPr>
        <w:t>Bleda</w:t>
      </w:r>
      <w:proofErr w:type="spellEnd"/>
      <w:r w:rsidRPr="00650092">
        <w:rPr>
          <w:u w:val="single"/>
        </w:rPr>
        <w:t xml:space="preserve"> S. and </w:t>
      </w:r>
      <w:proofErr w:type="spellStart"/>
      <w:r w:rsidRPr="00650092">
        <w:rPr>
          <w:u w:val="single"/>
        </w:rPr>
        <w:t>Arkadiusz</w:t>
      </w:r>
      <w:proofErr w:type="spellEnd"/>
      <w:r w:rsidRPr="00650092">
        <w:rPr>
          <w:u w:val="single"/>
        </w:rPr>
        <w:t xml:space="preserve"> </w:t>
      </w:r>
      <w:proofErr w:type="spellStart"/>
      <w:r w:rsidRPr="00650092">
        <w:rPr>
          <w:u w:val="single"/>
        </w:rPr>
        <w:t>Marciniak</w:t>
      </w:r>
      <w:proofErr w:type="spellEnd"/>
      <w:r w:rsidRPr="00650092">
        <w:t>. 2006. Households and communities in the central Anatolian Neolithic. Archaeological Dialogues 12 (2) 165–187</w:t>
      </w:r>
      <w:r w:rsidR="00650092">
        <w:t>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Farid</w:t>
      </w:r>
      <w:proofErr w:type="spellEnd"/>
      <w:r>
        <w:rPr>
          <w:rFonts w:ascii="Palatino-Roman" w:hAnsi="Palatino-Roman" w:cs="Palatino-Roman"/>
          <w:sz w:val="22"/>
          <w:szCs w:val="22"/>
        </w:rPr>
        <w:t>, S.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2006 </w:t>
      </w:r>
      <w:r>
        <w:rPr>
          <w:rFonts w:ascii="Palatino-Italic" w:hAnsi="Palatino-Italic" w:cs="Palatino-Italic"/>
          <w:i/>
          <w:iCs/>
          <w:sz w:val="22"/>
          <w:szCs w:val="22"/>
        </w:rPr>
        <w:t>Introduction to the excavation areas</w:t>
      </w:r>
      <w:r>
        <w:rPr>
          <w:rFonts w:ascii="Palatino-Roman" w:hAnsi="Palatino-Roman" w:cs="Palatino-Roman"/>
          <w:sz w:val="22"/>
          <w:szCs w:val="22"/>
        </w:rPr>
        <w:t>. Çatalhöyük Research Project,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Çatalhöyük 2006 Archive Report.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2007a Introduction to the South Area Excavations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Excavating Çatalhöyük: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South, North, and KOPAL area reports from the 1995-99 seasons</w:t>
      </w:r>
      <w:r>
        <w:rPr>
          <w:rFonts w:ascii="Palatino-Roman" w:hAnsi="Palatino-Roman" w:cs="Palatino-Roman"/>
          <w:sz w:val="22"/>
          <w:szCs w:val="22"/>
        </w:rPr>
        <w:t>, edited by I. Hodder,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pp. 41-58. vol. 3. BIAA Monograph, McDonald Institute for Archaeological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Research, Cambridge.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2007b Level X Relative Heights, Buildings 23&amp;18 and Building 9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Excavating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Çatalhöyük: South, North, and KOPAL area reports from the 1995-99 seasons</w:t>
      </w:r>
      <w:r>
        <w:rPr>
          <w:rFonts w:ascii="Palatino-Roman" w:hAnsi="Palatino-Roman" w:cs="Palatino-Roman"/>
          <w:sz w:val="22"/>
          <w:szCs w:val="22"/>
        </w:rPr>
        <w:t>, edited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gramStart"/>
      <w:r>
        <w:rPr>
          <w:rFonts w:ascii="Palatino-Roman" w:hAnsi="Palatino-Roman" w:cs="Palatino-Roman"/>
          <w:sz w:val="22"/>
          <w:szCs w:val="22"/>
        </w:rPr>
        <w:t>by</w:t>
      </w:r>
      <w:proofErr w:type="gramEnd"/>
      <w:r>
        <w:rPr>
          <w:rFonts w:ascii="Palatino-Roman" w:hAnsi="Palatino-Roman" w:cs="Palatino-Roman"/>
          <w:sz w:val="22"/>
          <w:szCs w:val="22"/>
        </w:rPr>
        <w:t xml:space="preserve"> I. Hodder, pp. 103-137. vol. 3. BIAA Monograph, McDonald Institute for</w:t>
      </w:r>
    </w:p>
    <w:p w:rsidR="00650092" w:rsidRPr="00650092" w:rsidRDefault="00650092" w:rsidP="00650092">
      <w:r>
        <w:rPr>
          <w:rFonts w:ascii="Palatino-Roman" w:hAnsi="Palatino-Roman" w:cs="Palatino-Roman"/>
          <w:sz w:val="22"/>
          <w:szCs w:val="22"/>
        </w:rPr>
        <w:t>Archaeological Research, Cambridge.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Gérard, F.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2002 Transformations and Societies in the Neolithic of Central Anatolia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The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Neolithic of Central Anatolia: International Developments and External Relations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proofErr w:type="gramStart"/>
      <w:r>
        <w:rPr>
          <w:rFonts w:ascii="Palatino-Italic" w:hAnsi="Palatino-Italic" w:cs="Palatino-Italic"/>
          <w:i/>
          <w:iCs/>
          <w:sz w:val="22"/>
          <w:szCs w:val="22"/>
        </w:rPr>
        <w:t>during</w:t>
      </w:r>
      <w:proofErr w:type="gramEnd"/>
      <w:r>
        <w:rPr>
          <w:rFonts w:ascii="Palatino-Italic" w:hAnsi="Palatino-Italic" w:cs="Palatino-Italic"/>
          <w:i/>
          <w:iCs/>
          <w:sz w:val="22"/>
          <w:szCs w:val="22"/>
        </w:rPr>
        <w:t xml:space="preserve"> the 9th-6th Millennia Cal BC - Proceedings of the International </w:t>
      </w:r>
      <w:proofErr w:type="spellStart"/>
      <w:r>
        <w:rPr>
          <w:rFonts w:ascii="Palatino-Italic" w:hAnsi="Palatino-Italic" w:cs="Palatino-Italic"/>
          <w:i/>
          <w:iCs/>
          <w:sz w:val="22"/>
          <w:szCs w:val="22"/>
        </w:rPr>
        <w:t>CANeW</w:t>
      </w:r>
      <w:proofErr w:type="spellEnd"/>
      <w:r>
        <w:rPr>
          <w:rFonts w:ascii="Palatino-Italic" w:hAnsi="Palatino-Italic" w:cs="Palatino-Italic"/>
          <w:i/>
          <w:iCs/>
          <w:sz w:val="22"/>
          <w:szCs w:val="22"/>
        </w:rPr>
        <w:t xml:space="preserve"> Table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Ronde, Istanbul, 23-24 November 2001</w:t>
      </w:r>
      <w:r>
        <w:rPr>
          <w:rFonts w:ascii="Palatino-Roman" w:hAnsi="Palatino-Roman" w:cs="Palatino-Roman"/>
          <w:sz w:val="22"/>
          <w:szCs w:val="22"/>
        </w:rPr>
        <w:t xml:space="preserve">, edited by F. Gérard and L. </w:t>
      </w:r>
      <w:proofErr w:type="spellStart"/>
      <w:r>
        <w:rPr>
          <w:rFonts w:ascii="Palatino-Roman" w:hAnsi="Palatino-Roman" w:cs="Palatino-Roman"/>
          <w:sz w:val="22"/>
          <w:szCs w:val="22"/>
        </w:rPr>
        <w:t>Thissen</w:t>
      </w:r>
      <w:proofErr w:type="spellEnd"/>
      <w:r>
        <w:rPr>
          <w:rFonts w:ascii="Palatino-Roman" w:hAnsi="Palatino-Roman" w:cs="Palatino-Roman"/>
          <w:sz w:val="22"/>
          <w:szCs w:val="22"/>
        </w:rPr>
        <w:t>, pp. 105-</w:t>
      </w:r>
    </w:p>
    <w:p w:rsidR="008F3C54" w:rsidRDefault="00650092" w:rsidP="00650092">
      <w:pPr>
        <w:rPr>
          <w:lang w:val="en-GB"/>
        </w:rPr>
      </w:pPr>
      <w:r>
        <w:rPr>
          <w:rFonts w:ascii="Palatino-Roman" w:hAnsi="Palatino-Roman" w:cs="Palatino-Roman"/>
          <w:sz w:val="22"/>
          <w:szCs w:val="22"/>
        </w:rPr>
        <w:t xml:space="preserve">17. </w:t>
      </w:r>
      <w:proofErr w:type="spellStart"/>
      <w:r>
        <w:rPr>
          <w:rFonts w:ascii="Palatino-Roman" w:hAnsi="Palatino-Roman" w:cs="Palatino-Roman"/>
          <w:sz w:val="22"/>
          <w:szCs w:val="22"/>
        </w:rPr>
        <w:t>Ege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</w:t>
      </w:r>
      <w:proofErr w:type="spellStart"/>
      <w:r>
        <w:rPr>
          <w:rFonts w:ascii="Palatino-Roman" w:hAnsi="Palatino-Roman" w:cs="Palatino-Roman"/>
          <w:sz w:val="22"/>
          <w:szCs w:val="22"/>
        </w:rPr>
        <w:t>Yayinlari</w:t>
      </w:r>
      <w:proofErr w:type="spellEnd"/>
      <w:r>
        <w:rPr>
          <w:rFonts w:ascii="Palatino-Roman" w:hAnsi="Palatino-Roman" w:cs="Palatino-Roman"/>
          <w:sz w:val="22"/>
          <w:szCs w:val="22"/>
        </w:rPr>
        <w:t>, Istanbul.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lang w:val="en-GB"/>
        </w:rPr>
        <w:t xml:space="preserve">Hodder, Ian. </w:t>
      </w:r>
      <w:r>
        <w:rPr>
          <w:rFonts w:ascii="Palatino-Roman" w:hAnsi="Palatino-Roman" w:cs="Palatino-Roman"/>
          <w:sz w:val="22"/>
          <w:szCs w:val="22"/>
        </w:rPr>
        <w:t xml:space="preserve">2005a </w:t>
      </w:r>
      <w:r>
        <w:rPr>
          <w:rFonts w:ascii="Palatino-Italic" w:hAnsi="Palatino-Italic" w:cs="Palatino-Italic"/>
          <w:i/>
          <w:iCs/>
          <w:sz w:val="22"/>
          <w:szCs w:val="22"/>
        </w:rPr>
        <w:t>Inhabiting Çatalhöyük: Reports from the 1995-99 seasons</w:t>
      </w:r>
      <w:r>
        <w:rPr>
          <w:rFonts w:ascii="Palatino-Roman" w:hAnsi="Palatino-Roman" w:cs="Palatino-Roman"/>
          <w:sz w:val="22"/>
          <w:szCs w:val="22"/>
        </w:rPr>
        <w:t>. 4. BIAA Monograph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gramStart"/>
      <w:r>
        <w:rPr>
          <w:rFonts w:ascii="Palatino-Roman" w:hAnsi="Palatino-Roman" w:cs="Palatino-Roman"/>
          <w:sz w:val="22"/>
          <w:szCs w:val="22"/>
        </w:rPr>
        <w:t>no</w:t>
      </w:r>
      <w:proofErr w:type="gramEnd"/>
      <w:r>
        <w:rPr>
          <w:rFonts w:ascii="Palatino-Roman" w:hAnsi="Palatino-Roman" w:cs="Palatino-Roman"/>
          <w:sz w:val="22"/>
          <w:szCs w:val="22"/>
        </w:rPr>
        <w:t xml:space="preserve">. 38, McDonald Institute for </w:t>
      </w:r>
      <w:r>
        <w:rPr>
          <w:rFonts w:ascii="Palatino-Roman" w:hAnsi="Palatino-Roman" w:cs="Palatino-Roman"/>
          <w:sz w:val="22"/>
          <w:szCs w:val="22"/>
        </w:rPr>
        <w:t>Archaeological Research, Cambridge</w:t>
      </w:r>
      <w:r>
        <w:rPr>
          <w:rFonts w:ascii="Palatino-Roman" w:hAnsi="Palatino-Roman" w:cs="Palatino-Roman"/>
          <w:sz w:val="22"/>
          <w:szCs w:val="22"/>
        </w:rPr>
        <w:t>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2005b Peopling Çatalhöyük and its Landscape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Inhabiting Çatalhöyük: Reports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gramStart"/>
      <w:r>
        <w:rPr>
          <w:rFonts w:ascii="Palatino-Italic" w:hAnsi="Palatino-Italic" w:cs="Palatino-Italic"/>
          <w:i/>
          <w:iCs/>
          <w:sz w:val="22"/>
          <w:szCs w:val="22"/>
        </w:rPr>
        <w:t>from</w:t>
      </w:r>
      <w:proofErr w:type="gramEnd"/>
      <w:r>
        <w:rPr>
          <w:rFonts w:ascii="Palatino-Italic" w:hAnsi="Palatino-Italic" w:cs="Palatino-Italic"/>
          <w:i/>
          <w:iCs/>
          <w:sz w:val="22"/>
          <w:szCs w:val="22"/>
        </w:rPr>
        <w:t xml:space="preserve"> the 1995-99 seasons</w:t>
      </w:r>
      <w:r>
        <w:rPr>
          <w:rFonts w:ascii="Palatino-Roman" w:hAnsi="Palatino-Roman" w:cs="Palatino-Roman"/>
          <w:sz w:val="22"/>
          <w:szCs w:val="22"/>
        </w:rPr>
        <w:t>, pp. 1-30. vol. 4. BIAA Monograph no. 38, McDonald</w:t>
      </w:r>
    </w:p>
    <w:p w:rsidR="00650092" w:rsidRDefault="00650092" w:rsidP="00650092">
      <w:pPr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Institute for Archaeological Research, </w:t>
      </w:r>
      <w:proofErr w:type="spellStart"/>
      <w:r>
        <w:rPr>
          <w:rFonts w:ascii="Palatino-Roman" w:hAnsi="Palatino-Roman" w:cs="Palatino-Roman"/>
          <w:sz w:val="22"/>
          <w:szCs w:val="22"/>
        </w:rPr>
        <w:t>Cambrigde</w:t>
      </w:r>
      <w:proofErr w:type="spellEnd"/>
      <w:r>
        <w:rPr>
          <w:rFonts w:ascii="Palatino-Roman" w:hAnsi="Palatino-Roman" w:cs="Palatino-Roman"/>
          <w:sz w:val="22"/>
          <w:szCs w:val="22"/>
        </w:rPr>
        <w:t>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2007a </w:t>
      </w:r>
      <w:r>
        <w:rPr>
          <w:rFonts w:ascii="Palatino-Italic" w:hAnsi="Palatino-Italic" w:cs="Palatino-Italic"/>
          <w:i/>
          <w:iCs/>
          <w:sz w:val="22"/>
          <w:szCs w:val="22"/>
        </w:rPr>
        <w:t>Excavating Çatalhöyük: South, North, and KOPAL area reports from the 1995-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99 seasons</w:t>
      </w:r>
      <w:r>
        <w:rPr>
          <w:rFonts w:ascii="Palatino-Roman" w:hAnsi="Palatino-Roman" w:cs="Palatino-Roman"/>
          <w:sz w:val="22"/>
          <w:szCs w:val="22"/>
        </w:rPr>
        <w:t>. 3. BIAA Monograph, McDonald Institute for Archaeological Research,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Cambridge.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2007b Summary of Results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Excavating Çatalhöyük: South, North, and KOPAL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gramStart"/>
      <w:r>
        <w:rPr>
          <w:rFonts w:ascii="Palatino-Italic" w:hAnsi="Palatino-Italic" w:cs="Palatino-Italic"/>
          <w:i/>
          <w:iCs/>
          <w:sz w:val="22"/>
          <w:szCs w:val="22"/>
        </w:rPr>
        <w:t>area</w:t>
      </w:r>
      <w:proofErr w:type="gramEnd"/>
      <w:r>
        <w:rPr>
          <w:rFonts w:ascii="Palatino-Italic" w:hAnsi="Palatino-Italic" w:cs="Palatino-Italic"/>
          <w:i/>
          <w:iCs/>
          <w:sz w:val="22"/>
          <w:szCs w:val="22"/>
        </w:rPr>
        <w:t xml:space="preserve"> reports from the 1995-99 seasons</w:t>
      </w:r>
      <w:r>
        <w:rPr>
          <w:rFonts w:ascii="Palatino-Roman" w:hAnsi="Palatino-Roman" w:cs="Palatino-Roman"/>
          <w:sz w:val="22"/>
          <w:szCs w:val="22"/>
        </w:rPr>
        <w:t>, edited by I. Hodder, pp. 25-37. vol. 3. BIAA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Monograph, McDonald Institute for Archaeological Research, Cambridge.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lastRenderedPageBreak/>
        <w:t xml:space="preserve">2007c Çatalhöyük in the Context of the Middle Eastern Neolithic. </w:t>
      </w:r>
      <w:r>
        <w:rPr>
          <w:rFonts w:ascii="Palatino-Italic" w:hAnsi="Palatino-Italic" w:cs="Palatino-Italic"/>
          <w:i/>
          <w:iCs/>
          <w:sz w:val="22"/>
          <w:szCs w:val="22"/>
        </w:rPr>
        <w:t>Annual Review</w:t>
      </w:r>
    </w:p>
    <w:p w:rsidR="00650092" w:rsidRDefault="00650092" w:rsidP="00650092">
      <w:pPr>
        <w:rPr>
          <w:lang w:val="en-GB"/>
        </w:rPr>
      </w:pPr>
      <w:proofErr w:type="gramStart"/>
      <w:r>
        <w:rPr>
          <w:rFonts w:ascii="Palatino-Italic" w:hAnsi="Palatino-Italic" w:cs="Palatino-Italic"/>
          <w:i/>
          <w:iCs/>
          <w:sz w:val="22"/>
          <w:szCs w:val="22"/>
        </w:rPr>
        <w:t>of</w:t>
      </w:r>
      <w:proofErr w:type="gramEnd"/>
      <w:r>
        <w:rPr>
          <w:rFonts w:ascii="Palatino-Italic" w:hAnsi="Palatino-Italic" w:cs="Palatino-Italic"/>
          <w:i/>
          <w:iCs/>
          <w:sz w:val="22"/>
          <w:szCs w:val="22"/>
        </w:rPr>
        <w:t xml:space="preserve"> Anthropology </w:t>
      </w:r>
      <w:r>
        <w:rPr>
          <w:rFonts w:ascii="Palatino-Roman" w:hAnsi="Palatino-Roman" w:cs="Palatino-Roman"/>
          <w:sz w:val="22"/>
          <w:szCs w:val="22"/>
        </w:rPr>
        <w:t>36:105-120.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Kuzucuo</w:t>
      </w:r>
      <w:proofErr w:type="gramStart"/>
      <w:r>
        <w:rPr>
          <w:rFonts w:ascii="Palatino-Roman" w:hAnsi="Palatino-Roman" w:cs="Palatino-Roman"/>
          <w:sz w:val="22"/>
          <w:szCs w:val="22"/>
        </w:rPr>
        <w:t>!lu</w:t>
      </w:r>
      <w:proofErr w:type="spellEnd"/>
      <w:proofErr w:type="gramEnd"/>
      <w:r>
        <w:rPr>
          <w:rFonts w:ascii="Palatino-Roman" w:hAnsi="Palatino-Roman" w:cs="Palatino-Roman"/>
          <w:sz w:val="22"/>
          <w:szCs w:val="22"/>
        </w:rPr>
        <w:t xml:space="preserve">, C., J. </w:t>
      </w:r>
      <w:proofErr w:type="spellStart"/>
      <w:r>
        <w:rPr>
          <w:rFonts w:ascii="Palatino-Roman" w:hAnsi="Palatino-Roman" w:cs="Palatino-Roman"/>
          <w:sz w:val="22"/>
          <w:szCs w:val="22"/>
        </w:rPr>
        <w:t>Bertaux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S. Black, M. </w:t>
      </w:r>
      <w:proofErr w:type="spellStart"/>
      <w:r>
        <w:rPr>
          <w:rFonts w:ascii="Palatino-Roman" w:hAnsi="Palatino-Roman" w:cs="Palatino-Roman"/>
          <w:sz w:val="22"/>
          <w:szCs w:val="22"/>
        </w:rPr>
        <w:t>Denefle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M. </w:t>
      </w:r>
      <w:proofErr w:type="spellStart"/>
      <w:r>
        <w:rPr>
          <w:rFonts w:ascii="Palatino-Roman" w:hAnsi="Palatino-Roman" w:cs="Palatino-Roman"/>
          <w:sz w:val="22"/>
          <w:szCs w:val="22"/>
        </w:rPr>
        <w:t>Fontugne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M. </w:t>
      </w:r>
      <w:proofErr w:type="spellStart"/>
      <w:r>
        <w:rPr>
          <w:rFonts w:ascii="Palatino-Roman" w:hAnsi="Palatino-Roman" w:cs="Palatino-Roman"/>
          <w:sz w:val="22"/>
          <w:szCs w:val="22"/>
        </w:rPr>
        <w:t>Karabıyıko!lu</w:t>
      </w:r>
      <w:proofErr w:type="spellEnd"/>
      <w:r>
        <w:rPr>
          <w:rFonts w:ascii="Palatino-Roman" w:hAnsi="Palatino-Roman" w:cs="Palatino-Roman"/>
          <w:sz w:val="22"/>
          <w:szCs w:val="22"/>
        </w:rPr>
        <w:t>, K.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Kashima, N. </w:t>
      </w:r>
      <w:proofErr w:type="spellStart"/>
      <w:r>
        <w:rPr>
          <w:rFonts w:ascii="Palatino-Roman" w:hAnsi="Palatino-Roman" w:cs="Palatino-Roman"/>
          <w:sz w:val="22"/>
          <w:szCs w:val="22"/>
        </w:rPr>
        <w:t>Limondin-Lozouet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D. </w:t>
      </w:r>
      <w:proofErr w:type="spellStart"/>
      <w:r>
        <w:rPr>
          <w:rFonts w:ascii="Palatino-Roman" w:hAnsi="Palatino-Roman" w:cs="Palatino-Roman"/>
          <w:sz w:val="22"/>
          <w:szCs w:val="22"/>
        </w:rPr>
        <w:t>Mouralis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and P. Orth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1999 Reconstruction of climatic changes during the Late Pleistocene, based on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gramStart"/>
      <w:r>
        <w:rPr>
          <w:rFonts w:ascii="Palatino-Roman" w:hAnsi="Palatino-Roman" w:cs="Palatino-Roman"/>
          <w:sz w:val="22"/>
          <w:szCs w:val="22"/>
        </w:rPr>
        <w:t>sediment</w:t>
      </w:r>
      <w:proofErr w:type="gramEnd"/>
      <w:r>
        <w:rPr>
          <w:rFonts w:ascii="Palatino-Roman" w:hAnsi="Palatino-Roman" w:cs="Palatino-Roman"/>
          <w:sz w:val="22"/>
          <w:szCs w:val="22"/>
        </w:rPr>
        <w:t xml:space="preserve"> records from the Konya Basin (Central Anatolia, Turkey).</w:t>
      </w:r>
    </w:p>
    <w:p w:rsidR="00650092" w:rsidRDefault="00650092" w:rsidP="00650092">
      <w:pPr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GEOLOGICAL JOURNAL </w:t>
      </w:r>
      <w:r>
        <w:rPr>
          <w:rFonts w:ascii="Palatino-Roman" w:hAnsi="Palatino-Roman" w:cs="Palatino-Roman"/>
          <w:sz w:val="22"/>
          <w:szCs w:val="22"/>
        </w:rPr>
        <w:t>34:174-198.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Lewis-Williams, D. and D. Pearce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2005 </w:t>
      </w:r>
      <w:r>
        <w:rPr>
          <w:rFonts w:ascii="Palatino-Italic" w:hAnsi="Palatino-Italic" w:cs="Palatino-Italic"/>
          <w:i/>
          <w:iCs/>
          <w:sz w:val="22"/>
          <w:szCs w:val="22"/>
        </w:rPr>
        <w:t>Inside the Neolithic Mind: Consciousness, Cosmos, and the Realm of Gods</w:t>
      </w:r>
      <w:r>
        <w:rPr>
          <w:rFonts w:ascii="Palatino-Roman" w:hAnsi="Palatino-Roman" w:cs="Palatino-Roman"/>
          <w:sz w:val="22"/>
          <w:szCs w:val="22"/>
        </w:rPr>
        <w:t>.</w:t>
      </w:r>
    </w:p>
    <w:p w:rsidR="00650092" w:rsidRDefault="00650092" w:rsidP="00650092">
      <w:pPr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Thames and Hudson, London.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Mellaart, J.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1962 Excavations at </w:t>
      </w:r>
      <w:r w:rsidRPr="00650092">
        <w:rPr>
          <w:rFonts w:ascii="Palatino-Italic" w:hAnsi="Palatino-Italic" w:cs="Palatino-Italic"/>
          <w:iCs/>
          <w:sz w:val="22"/>
          <w:szCs w:val="22"/>
        </w:rPr>
        <w:t>Çatalhöyük</w:t>
      </w:r>
      <w:r>
        <w:rPr>
          <w:rFonts w:ascii="Palatino-Roman" w:hAnsi="Palatino-Roman" w:cs="Palatino-Roman"/>
          <w:sz w:val="22"/>
          <w:szCs w:val="22"/>
        </w:rPr>
        <w:t xml:space="preserve">: First Preliminary Report, 1961. </w:t>
      </w:r>
      <w:r>
        <w:rPr>
          <w:rFonts w:ascii="Palatino-Italic" w:hAnsi="Palatino-Italic" w:cs="Palatino-Italic"/>
          <w:i/>
          <w:iCs/>
          <w:sz w:val="22"/>
          <w:szCs w:val="22"/>
        </w:rPr>
        <w:t>Anatolian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Studies </w:t>
      </w:r>
      <w:r>
        <w:rPr>
          <w:rFonts w:ascii="Palatino-Roman" w:hAnsi="Palatino-Roman" w:cs="Palatino-Roman"/>
          <w:sz w:val="22"/>
          <w:szCs w:val="22"/>
        </w:rPr>
        <w:t>12:41-65.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1963 Excavations at </w:t>
      </w:r>
      <w:proofErr w:type="spellStart"/>
      <w:r w:rsidRPr="00650092">
        <w:rPr>
          <w:rFonts w:ascii="Palatino-Italic" w:hAnsi="Palatino-Italic" w:cs="Palatino-Italic"/>
          <w:iCs/>
          <w:sz w:val="22"/>
          <w:szCs w:val="22"/>
        </w:rPr>
        <w:t>Çatalhöyük</w:t>
      </w:r>
      <w:proofErr w:type="gramStart"/>
      <w:r>
        <w:rPr>
          <w:rFonts w:ascii="Palatino-Roman" w:hAnsi="Palatino-Roman" w:cs="Palatino-Roman"/>
          <w:sz w:val="22"/>
          <w:szCs w:val="22"/>
        </w:rPr>
        <w:t>:Second</w:t>
      </w:r>
      <w:proofErr w:type="spellEnd"/>
      <w:proofErr w:type="gramEnd"/>
      <w:r>
        <w:rPr>
          <w:rFonts w:ascii="Palatino-Roman" w:hAnsi="Palatino-Roman" w:cs="Palatino-Roman"/>
          <w:sz w:val="22"/>
          <w:szCs w:val="22"/>
        </w:rPr>
        <w:t xml:space="preserve"> Preliminary Report, 1962. </w:t>
      </w:r>
      <w:r>
        <w:rPr>
          <w:rFonts w:ascii="Palatino-Italic" w:hAnsi="Palatino-Italic" w:cs="Palatino-Italic"/>
          <w:i/>
          <w:iCs/>
          <w:sz w:val="22"/>
          <w:szCs w:val="22"/>
        </w:rPr>
        <w:t>Anatolian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Studies </w:t>
      </w:r>
      <w:r>
        <w:rPr>
          <w:rFonts w:ascii="Palatino-Roman" w:hAnsi="Palatino-Roman" w:cs="Palatino-Roman"/>
          <w:sz w:val="22"/>
          <w:szCs w:val="22"/>
        </w:rPr>
        <w:t>13:43-103.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1964 Excavations at </w:t>
      </w:r>
      <w:proofErr w:type="spellStart"/>
      <w:r w:rsidRPr="00650092">
        <w:rPr>
          <w:rFonts w:ascii="Palatino-Italic" w:hAnsi="Palatino-Italic" w:cs="Palatino-Italic"/>
          <w:iCs/>
          <w:sz w:val="22"/>
          <w:szCs w:val="22"/>
        </w:rPr>
        <w:t>Çatalhöyük</w:t>
      </w:r>
      <w:proofErr w:type="gramStart"/>
      <w:r>
        <w:rPr>
          <w:rFonts w:ascii="Palatino-Roman" w:hAnsi="Palatino-Roman" w:cs="Palatino-Roman"/>
          <w:sz w:val="22"/>
          <w:szCs w:val="22"/>
        </w:rPr>
        <w:t>:Third</w:t>
      </w:r>
      <w:proofErr w:type="spellEnd"/>
      <w:proofErr w:type="gramEnd"/>
      <w:r>
        <w:rPr>
          <w:rFonts w:ascii="Palatino-Roman" w:hAnsi="Palatino-Roman" w:cs="Palatino-Roman"/>
          <w:sz w:val="22"/>
          <w:szCs w:val="22"/>
        </w:rPr>
        <w:t xml:space="preserve"> Preliminary Report, 1963. </w:t>
      </w:r>
      <w:r>
        <w:rPr>
          <w:rFonts w:ascii="Palatino-Italic" w:hAnsi="Palatino-Italic" w:cs="Palatino-Italic"/>
          <w:i/>
          <w:iCs/>
          <w:sz w:val="22"/>
          <w:szCs w:val="22"/>
        </w:rPr>
        <w:t>Anatolian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Studies </w:t>
      </w:r>
      <w:r>
        <w:rPr>
          <w:rFonts w:ascii="Palatino-Roman" w:hAnsi="Palatino-Roman" w:cs="Palatino-Roman"/>
          <w:sz w:val="22"/>
          <w:szCs w:val="22"/>
        </w:rPr>
        <w:t>14:39-119.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1965 </w:t>
      </w:r>
      <w:r>
        <w:rPr>
          <w:rFonts w:ascii="Palatino-Italic" w:hAnsi="Palatino-Italic" w:cs="Palatino-Italic"/>
          <w:i/>
          <w:iCs/>
          <w:sz w:val="22"/>
          <w:szCs w:val="22"/>
        </w:rPr>
        <w:t>Earliest Civilizations of the Near East</w:t>
      </w:r>
      <w:r>
        <w:rPr>
          <w:rFonts w:ascii="Palatino-Roman" w:hAnsi="Palatino-Roman" w:cs="Palatino-Roman"/>
          <w:sz w:val="22"/>
          <w:szCs w:val="22"/>
        </w:rPr>
        <w:t>. The Library of Early Civilizations.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Thames &amp; Hudson, London.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1966 Excavations at </w:t>
      </w:r>
      <w:r w:rsidRPr="00650092">
        <w:rPr>
          <w:rFonts w:ascii="Palatino-Italic" w:hAnsi="Palatino-Italic" w:cs="Palatino-Italic"/>
          <w:iCs/>
          <w:sz w:val="22"/>
          <w:szCs w:val="22"/>
        </w:rPr>
        <w:t>Çatalhöyük</w:t>
      </w:r>
      <w:r>
        <w:rPr>
          <w:rFonts w:ascii="Palatino-Roman" w:hAnsi="Palatino-Roman" w:cs="Palatino-Roman"/>
          <w:sz w:val="22"/>
          <w:szCs w:val="22"/>
        </w:rPr>
        <w:t xml:space="preserve">1965: Fourth Preliminary Report. </w:t>
      </w:r>
      <w:r>
        <w:rPr>
          <w:rFonts w:ascii="Palatino-Italic" w:hAnsi="Palatino-Italic" w:cs="Palatino-Italic"/>
          <w:i/>
          <w:iCs/>
          <w:sz w:val="22"/>
          <w:szCs w:val="22"/>
        </w:rPr>
        <w:t>Anatolian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Studies </w:t>
      </w:r>
      <w:r>
        <w:rPr>
          <w:rFonts w:ascii="Palatino-Roman" w:hAnsi="Palatino-Roman" w:cs="Palatino-Roman"/>
          <w:sz w:val="22"/>
          <w:szCs w:val="22"/>
        </w:rPr>
        <w:t>16.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1967 </w:t>
      </w:r>
      <w:r w:rsidRPr="00650092">
        <w:rPr>
          <w:rFonts w:ascii="Palatino-Italic" w:hAnsi="Palatino-Italic" w:cs="Palatino-Italic"/>
          <w:i/>
          <w:iCs/>
          <w:sz w:val="22"/>
          <w:szCs w:val="22"/>
        </w:rPr>
        <w:t>Çatalhöyük</w:t>
      </w:r>
      <w:r>
        <w:rPr>
          <w:rFonts w:ascii="Palatino-Roman" w:hAnsi="Palatino-Roman" w:cs="Palatino-Roman"/>
          <w:sz w:val="22"/>
          <w:szCs w:val="22"/>
        </w:rPr>
        <w:t>:</w:t>
      </w:r>
      <w:r>
        <w:rPr>
          <w:rFonts w:ascii="Palatino-Roman" w:hAnsi="Palatino-Roman" w:cs="Palatino-Roman"/>
          <w:sz w:val="22"/>
          <w:szCs w:val="22"/>
        </w:rPr>
        <w:t xml:space="preserve"> </w:t>
      </w:r>
      <w:r>
        <w:rPr>
          <w:rFonts w:ascii="Palatino-Italic" w:hAnsi="Palatino-Italic" w:cs="Palatino-Italic"/>
          <w:i/>
          <w:iCs/>
          <w:sz w:val="22"/>
          <w:szCs w:val="22"/>
        </w:rPr>
        <w:t>a Neolithic Town in Anatolia</w:t>
      </w:r>
      <w:r>
        <w:rPr>
          <w:rFonts w:ascii="Palatino-Roman" w:hAnsi="Palatino-Roman" w:cs="Palatino-Roman"/>
          <w:sz w:val="22"/>
          <w:szCs w:val="22"/>
        </w:rPr>
        <w:t>. McGraw-Hill, New York.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1970 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Excavations at </w:t>
      </w:r>
      <w:proofErr w:type="spellStart"/>
      <w:r>
        <w:rPr>
          <w:rFonts w:ascii="Palatino-Italic" w:hAnsi="Palatino-Italic" w:cs="Palatino-Italic"/>
          <w:i/>
          <w:iCs/>
          <w:sz w:val="22"/>
          <w:szCs w:val="22"/>
        </w:rPr>
        <w:t>Hacılar</w:t>
      </w:r>
      <w:proofErr w:type="spellEnd"/>
      <w:r>
        <w:rPr>
          <w:rFonts w:ascii="Palatino-Roman" w:hAnsi="Palatino-Roman" w:cs="Palatino-Roman"/>
          <w:sz w:val="22"/>
          <w:szCs w:val="22"/>
        </w:rPr>
        <w:t>. Edinburgh University Press, Edinburgh.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1972 Anatolian Neolithic settlement patterns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Man, Settlement and Urbanism</w:t>
      </w:r>
      <w:r>
        <w:rPr>
          <w:rFonts w:ascii="Palatino-Roman" w:hAnsi="Palatino-Roman" w:cs="Palatino-Roman"/>
          <w:sz w:val="22"/>
          <w:szCs w:val="22"/>
        </w:rPr>
        <w:t>,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gramStart"/>
      <w:r>
        <w:rPr>
          <w:rFonts w:ascii="Palatino-Roman" w:hAnsi="Palatino-Roman" w:cs="Palatino-Roman"/>
          <w:sz w:val="22"/>
          <w:szCs w:val="22"/>
        </w:rPr>
        <w:t>edited</w:t>
      </w:r>
      <w:proofErr w:type="gramEnd"/>
      <w:r>
        <w:rPr>
          <w:rFonts w:ascii="Palatino-Roman" w:hAnsi="Palatino-Roman" w:cs="Palatino-Roman"/>
          <w:sz w:val="22"/>
          <w:szCs w:val="22"/>
        </w:rPr>
        <w:t xml:space="preserve"> by P. J. </w:t>
      </w:r>
      <w:proofErr w:type="spellStart"/>
      <w:r>
        <w:rPr>
          <w:rFonts w:ascii="Palatino-Roman" w:hAnsi="Palatino-Roman" w:cs="Palatino-Roman"/>
          <w:sz w:val="22"/>
          <w:szCs w:val="22"/>
        </w:rPr>
        <w:t>Ucko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R. </w:t>
      </w:r>
      <w:proofErr w:type="spellStart"/>
      <w:r>
        <w:rPr>
          <w:rFonts w:ascii="Palatino-Roman" w:hAnsi="Palatino-Roman" w:cs="Palatino-Roman"/>
          <w:sz w:val="22"/>
          <w:szCs w:val="22"/>
        </w:rPr>
        <w:t>Tringham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and G. W. </w:t>
      </w:r>
      <w:proofErr w:type="spellStart"/>
      <w:r>
        <w:rPr>
          <w:rFonts w:ascii="Palatino-Roman" w:hAnsi="Palatino-Roman" w:cs="Palatino-Roman"/>
          <w:sz w:val="22"/>
          <w:szCs w:val="22"/>
        </w:rPr>
        <w:t>Dimbleby</w:t>
      </w:r>
      <w:proofErr w:type="spellEnd"/>
      <w:r>
        <w:rPr>
          <w:rFonts w:ascii="Palatino-Roman" w:hAnsi="Palatino-Roman" w:cs="Palatino-Roman"/>
          <w:sz w:val="22"/>
          <w:szCs w:val="22"/>
        </w:rPr>
        <w:t>, pp. 279-84. Gerald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Duckworth and Co. Ltd., London.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1975 </w:t>
      </w:r>
      <w:r>
        <w:rPr>
          <w:rFonts w:ascii="Palatino-Italic" w:hAnsi="Palatino-Italic" w:cs="Palatino-Italic"/>
          <w:i/>
          <w:iCs/>
          <w:sz w:val="22"/>
          <w:szCs w:val="22"/>
        </w:rPr>
        <w:t>Neo</w:t>
      </w:r>
      <w:r>
        <w:rPr>
          <w:rFonts w:ascii="Palatino-Italic" w:hAnsi="Palatino-Italic" w:cs="Palatino-Italic"/>
          <w:i/>
          <w:iCs/>
          <w:sz w:val="22"/>
          <w:szCs w:val="22"/>
        </w:rPr>
        <w:t>lithic of the Near East</w:t>
      </w:r>
      <w:r>
        <w:rPr>
          <w:rFonts w:ascii="Palatino-Roman" w:hAnsi="Palatino-Roman" w:cs="Palatino-Roman"/>
          <w:sz w:val="22"/>
          <w:szCs w:val="22"/>
        </w:rPr>
        <w:t>. Thames and Hudson, London.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Mellink</w:t>
      </w:r>
      <w:proofErr w:type="spellEnd"/>
      <w:r>
        <w:rPr>
          <w:rFonts w:ascii="Palatino-Roman" w:hAnsi="Palatino-Roman" w:cs="Palatino-Roman"/>
          <w:sz w:val="22"/>
          <w:szCs w:val="22"/>
        </w:rPr>
        <w:t>, M. J.</w:t>
      </w:r>
    </w:p>
    <w:p w:rsidR="00650092" w:rsidRDefault="00650092" w:rsidP="00650092">
      <w:pPr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1960 Archaeology in Asia Minor. 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American Journal of Archaeology </w:t>
      </w:r>
      <w:r>
        <w:rPr>
          <w:rFonts w:ascii="Palatino-Roman" w:hAnsi="Palatino-Roman" w:cs="Palatino-Roman"/>
          <w:sz w:val="22"/>
          <w:szCs w:val="22"/>
        </w:rPr>
        <w:t>64(1):57-69.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Russell, N. and L. Martin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2005 </w:t>
      </w:r>
      <w:proofErr w:type="spellStart"/>
      <w:r>
        <w:rPr>
          <w:rFonts w:ascii="Palatino-Roman" w:hAnsi="Palatino-Roman" w:cs="Palatino-Roman"/>
          <w:sz w:val="22"/>
          <w:szCs w:val="22"/>
        </w:rPr>
        <w:t>Catalhoyuk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mammal remains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Inhabiting Çatalhöyük: Reports from the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1995-99 seasons</w:t>
      </w:r>
      <w:r>
        <w:rPr>
          <w:rFonts w:ascii="Palatino-Roman" w:hAnsi="Palatino-Roman" w:cs="Palatino-Roman"/>
          <w:sz w:val="22"/>
          <w:szCs w:val="22"/>
        </w:rPr>
        <w:t>, edited by I. Hodder, pp. 33-98. vol. 4. BIAA Monograph no. 38,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McDonald Institute for Archaeological Research, Cambridge.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Russell, N., L. Martin and H. </w:t>
      </w:r>
      <w:proofErr w:type="spellStart"/>
      <w:r>
        <w:rPr>
          <w:rFonts w:ascii="Palatino-Roman" w:hAnsi="Palatino-Roman" w:cs="Palatino-Roman"/>
          <w:sz w:val="22"/>
          <w:szCs w:val="22"/>
        </w:rPr>
        <w:t>Buitenhuis</w:t>
      </w:r>
      <w:proofErr w:type="spellEnd"/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2005 Cattle domestication at Çatalhöyük revisited. </w:t>
      </w:r>
      <w:r>
        <w:rPr>
          <w:rFonts w:ascii="Palatino-Italic" w:hAnsi="Palatino-Italic" w:cs="Palatino-Italic"/>
          <w:i/>
          <w:iCs/>
          <w:sz w:val="22"/>
          <w:szCs w:val="22"/>
        </w:rPr>
        <w:t>Current Anthropology</w:t>
      </w:r>
    </w:p>
    <w:p w:rsidR="00650092" w:rsidRDefault="00650092" w:rsidP="00650092">
      <w:pPr>
        <w:rPr>
          <w:lang w:val="en-GB"/>
        </w:rPr>
      </w:pPr>
      <w:r>
        <w:rPr>
          <w:rFonts w:ascii="Palatino-Roman" w:hAnsi="Palatino-Roman" w:cs="Palatino-Roman"/>
          <w:sz w:val="22"/>
          <w:szCs w:val="22"/>
        </w:rPr>
        <w:t>46:S101-S108.</w:t>
      </w:r>
    </w:p>
    <w:p w:rsidR="008F3C54" w:rsidRDefault="008F3C54">
      <w:pPr>
        <w:rPr>
          <w:lang w:val="en-GB"/>
        </w:rPr>
      </w:pPr>
      <w:r>
        <w:rPr>
          <w:lang w:val="en-GB"/>
        </w:rPr>
        <w:t>Schmit</w:t>
      </w:r>
      <w:r w:rsidR="00650092">
        <w:rPr>
          <w:lang w:val="en-GB"/>
        </w:rPr>
        <w:t>t</w:t>
      </w:r>
      <w:r>
        <w:rPr>
          <w:lang w:val="en-GB"/>
        </w:rPr>
        <w:t xml:space="preserve">, Axel. 2013. </w:t>
      </w:r>
      <w:hyperlink r:id="rId26" w:history="1">
        <w:r w:rsidR="00E50CAC" w:rsidRPr="00DD7D1D">
          <w:rPr>
            <w:rStyle w:val="Hyperlink"/>
            <w:lang w:val="en-GB"/>
          </w:rPr>
          <w:t>https://sites.google.com/site/gigantiiultimeiglaciatiuni1/home/ierihon-catal-huyuk---primele-orase</w:t>
        </w:r>
      </w:hyperlink>
    </w:p>
    <w:p w:rsidR="00650092" w:rsidRPr="00650092" w:rsidRDefault="00650092" w:rsidP="00650092">
      <w:pPr>
        <w:rPr>
          <w:color w:val="000000" w:themeColor="text1"/>
        </w:rPr>
      </w:pPr>
      <w:r w:rsidRPr="00650092">
        <w:rPr>
          <w:color w:val="000000" w:themeColor="text1"/>
        </w:rPr>
        <w:t xml:space="preserve">Schmitt, A. K. </w:t>
      </w:r>
      <w:proofErr w:type="gramStart"/>
      <w:r w:rsidRPr="00650092">
        <w:rPr>
          <w:color w:val="000000" w:themeColor="text1"/>
        </w:rPr>
        <w:t>et</w:t>
      </w:r>
      <w:proofErr w:type="gramEnd"/>
      <w:r w:rsidRPr="00650092">
        <w:rPr>
          <w:color w:val="000000" w:themeColor="text1"/>
        </w:rPr>
        <w:t xml:space="preserve"> alii. 2014. “Identifying the Volcanic Eruption Depicted in a Neolithic Painting at Çatalhöyük, Central Anatolia, Turkey,” </w:t>
      </w:r>
      <w:proofErr w:type="spellStart"/>
      <w:r w:rsidRPr="00650092">
        <w:rPr>
          <w:color w:val="000000" w:themeColor="text1"/>
        </w:rPr>
        <w:t>PLoS</w:t>
      </w:r>
      <w:proofErr w:type="spellEnd"/>
      <w:r w:rsidRPr="00650092">
        <w:rPr>
          <w:color w:val="000000" w:themeColor="text1"/>
        </w:rPr>
        <w:t xml:space="preserve"> ONE 9 (1): e84711; </w:t>
      </w:r>
      <w:proofErr w:type="spellStart"/>
      <w:r w:rsidRPr="00650092">
        <w:rPr>
          <w:color w:val="000000" w:themeColor="text1"/>
        </w:rPr>
        <w:t>doi</w:t>
      </w:r>
      <w:proofErr w:type="spellEnd"/>
      <w:r w:rsidRPr="00650092">
        <w:rPr>
          <w:color w:val="000000" w:themeColor="text1"/>
        </w:rPr>
        <w:t>: 10.1371/journal.pone.0084711</w:t>
      </w:r>
    </w:p>
    <w:p w:rsidR="00650092" w:rsidRP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Sid</w:t>
      </w:r>
      <w:r>
        <w:rPr>
          <w:rFonts w:ascii="Palatino-Roman" w:hAnsi="Palatino-Roman" w:cs="Palatino-Roman"/>
          <w:sz w:val="22"/>
          <w:szCs w:val="22"/>
        </w:rPr>
        <w:t>ell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J. and C. Scudder. </w:t>
      </w:r>
      <w:r>
        <w:rPr>
          <w:rFonts w:ascii="Palatino-Roman" w:hAnsi="Palatino-Roman" w:cs="Palatino-Roman"/>
          <w:sz w:val="22"/>
          <w:szCs w:val="22"/>
        </w:rPr>
        <w:t>2005 The eggshell from Çatalhöyük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Inhabiting Çatalhöyük: Reports from the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1995-99 seasons</w:t>
      </w:r>
      <w:r>
        <w:rPr>
          <w:rFonts w:ascii="Palatino-Roman" w:hAnsi="Palatino-Roman" w:cs="Palatino-Roman"/>
          <w:sz w:val="22"/>
          <w:szCs w:val="22"/>
        </w:rPr>
        <w:t>, edited by I. Hodder, pp. 117-31. vol. 4. BIAA Monograph no. 38,</w:t>
      </w:r>
    </w:p>
    <w:p w:rsidR="00650092" w:rsidRDefault="00650092" w:rsidP="00650092">
      <w:pPr>
        <w:rPr>
          <w:lang w:val="en-GB"/>
        </w:rPr>
      </w:pPr>
      <w:r>
        <w:rPr>
          <w:rFonts w:ascii="Palatino-Roman" w:hAnsi="Palatino-Roman" w:cs="Palatino-Roman"/>
          <w:sz w:val="22"/>
          <w:szCs w:val="22"/>
        </w:rPr>
        <w:t>McDonald Institute for Archaeological Research, Cambridge.</w:t>
      </w:r>
    </w:p>
    <w:p w:rsidR="00650092" w:rsidRP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Stevanovic</w:t>
      </w:r>
      <w:proofErr w:type="spellEnd"/>
      <w:r>
        <w:rPr>
          <w:rFonts w:ascii="Palatino-Roman" w:hAnsi="Palatino-Roman" w:cs="Palatino-Roman"/>
          <w:sz w:val="22"/>
          <w:szCs w:val="22"/>
        </w:rPr>
        <w:t>, M.</w:t>
      </w:r>
      <w:r>
        <w:rPr>
          <w:rFonts w:ascii="Palatino-Roman" w:hAnsi="Palatino-Roman" w:cs="Palatino-Roman"/>
          <w:sz w:val="22"/>
          <w:szCs w:val="22"/>
        </w:rPr>
        <w:t>1997</w:t>
      </w:r>
      <w:r>
        <w:rPr>
          <w:rFonts w:ascii="Palatino-Roman" w:hAnsi="Palatino-Roman" w:cs="Palatino-Roman"/>
          <w:sz w:val="22"/>
          <w:szCs w:val="22"/>
        </w:rPr>
        <w:t>.</w:t>
      </w:r>
      <w:r>
        <w:rPr>
          <w:rFonts w:ascii="Palatino-Roman" w:hAnsi="Palatino-Roman" w:cs="Palatino-Roman"/>
          <w:sz w:val="22"/>
          <w:szCs w:val="22"/>
        </w:rPr>
        <w:t xml:space="preserve"> </w:t>
      </w:r>
      <w:r>
        <w:rPr>
          <w:rFonts w:ascii="Palatino-Roman" w:hAnsi="Palatino-Roman" w:cs="Palatino-Roman"/>
          <w:sz w:val="22"/>
          <w:szCs w:val="22"/>
        </w:rPr>
        <w:t>“</w:t>
      </w:r>
      <w:r>
        <w:rPr>
          <w:rFonts w:ascii="Palatino-Roman" w:hAnsi="Palatino-Roman" w:cs="Palatino-Roman"/>
          <w:sz w:val="22"/>
          <w:szCs w:val="22"/>
        </w:rPr>
        <w:t>The Age of Clay: The Social Dynamic of House Destruction</w:t>
      </w:r>
      <w:r>
        <w:rPr>
          <w:rFonts w:ascii="Palatino-Roman" w:hAnsi="Palatino-Roman" w:cs="Palatino-Roman"/>
          <w:sz w:val="22"/>
          <w:szCs w:val="22"/>
        </w:rPr>
        <w:t>,</w:t>
      </w:r>
      <w:proofErr w:type="gramStart"/>
      <w:r>
        <w:rPr>
          <w:rFonts w:ascii="Palatino-Roman" w:hAnsi="Palatino-Roman" w:cs="Palatino-Roman"/>
          <w:sz w:val="22"/>
          <w:szCs w:val="22"/>
        </w:rPr>
        <w:t>”</w:t>
      </w:r>
      <w:r>
        <w:rPr>
          <w:rFonts w:ascii="Palatino-Roman" w:hAnsi="Palatino-Roman" w:cs="Palatino-Roman"/>
          <w:sz w:val="22"/>
          <w:szCs w:val="22"/>
        </w:rPr>
        <w:t>.</w:t>
      </w:r>
      <w:proofErr w:type="gramEnd"/>
      <w:r>
        <w:rPr>
          <w:rFonts w:ascii="Palatino-Roman" w:hAnsi="Palatino-Roman" w:cs="Palatino-Roman"/>
          <w:sz w:val="22"/>
          <w:szCs w:val="22"/>
        </w:rPr>
        <w:t xml:space="preserve"> </w:t>
      </w:r>
      <w:r>
        <w:rPr>
          <w:rFonts w:ascii="Palatino-Italic" w:hAnsi="Palatino-Italic" w:cs="Palatino-Italic"/>
          <w:i/>
          <w:iCs/>
          <w:sz w:val="22"/>
          <w:szCs w:val="22"/>
        </w:rPr>
        <w:t>Journal of</w:t>
      </w:r>
    </w:p>
    <w:p w:rsidR="00650092" w:rsidRDefault="00650092" w:rsidP="00650092">
      <w:pPr>
        <w:rPr>
          <w:lang w:val="en-GB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Anthropological Archaeology </w:t>
      </w:r>
      <w:r>
        <w:rPr>
          <w:rFonts w:ascii="Palatino-Roman" w:hAnsi="Palatino-Roman" w:cs="Palatino-Roman"/>
          <w:sz w:val="22"/>
          <w:szCs w:val="22"/>
        </w:rPr>
        <w:t>16:334-395.</w:t>
      </w:r>
      <w:r>
        <w:rPr>
          <w:lang w:val="en-GB"/>
        </w:rPr>
        <w:t xml:space="preserve"> 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Todd, I. A.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1966 </w:t>
      </w:r>
      <w:proofErr w:type="spellStart"/>
      <w:r>
        <w:rPr>
          <w:rFonts w:ascii="Palatino-Roman" w:hAnsi="Palatino-Roman" w:cs="Palatino-Roman"/>
          <w:sz w:val="22"/>
          <w:szCs w:val="22"/>
        </w:rPr>
        <w:t>Asikli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</w:t>
      </w:r>
      <w:proofErr w:type="spellStart"/>
      <w:r>
        <w:rPr>
          <w:rFonts w:ascii="Palatino-Roman" w:hAnsi="Palatino-Roman" w:cs="Palatino-Roman"/>
          <w:sz w:val="22"/>
          <w:szCs w:val="22"/>
        </w:rPr>
        <w:t>Huyuk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- A </w:t>
      </w:r>
      <w:proofErr w:type="spellStart"/>
      <w:r>
        <w:rPr>
          <w:rFonts w:ascii="Palatino-Roman" w:hAnsi="Palatino-Roman" w:cs="Palatino-Roman"/>
          <w:sz w:val="22"/>
          <w:szCs w:val="22"/>
        </w:rPr>
        <w:t>Protoneolithic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Site in Central Anatolia. </w:t>
      </w:r>
      <w:r>
        <w:rPr>
          <w:rFonts w:ascii="Palatino-Italic" w:hAnsi="Palatino-Italic" w:cs="Palatino-Italic"/>
          <w:i/>
          <w:iCs/>
          <w:sz w:val="22"/>
          <w:szCs w:val="22"/>
        </w:rPr>
        <w:t>Anatolian Studies</w:t>
      </w:r>
    </w:p>
    <w:p w:rsidR="002B04F8" w:rsidRDefault="00650092" w:rsidP="00650092">
      <w:pPr>
        <w:rPr>
          <w:lang w:val="en-GB"/>
        </w:rPr>
      </w:pPr>
      <w:r>
        <w:rPr>
          <w:rFonts w:ascii="Palatino-Roman" w:hAnsi="Palatino-Roman" w:cs="Palatino-Roman"/>
          <w:sz w:val="22"/>
          <w:szCs w:val="22"/>
        </w:rPr>
        <w:t>16:139-63.</w:t>
      </w:r>
      <w:r>
        <w:rPr>
          <w:lang w:val="en-GB"/>
        </w:rPr>
        <w:t xml:space="preserve"> </w:t>
      </w:r>
      <w:r w:rsidR="002B04F8">
        <w:rPr>
          <w:lang w:val="en-GB"/>
        </w:rPr>
        <w:br w:type="page"/>
      </w:r>
    </w:p>
    <w:p w:rsidR="00E50CAC" w:rsidRDefault="00E50CAC">
      <w:pPr>
        <w:rPr>
          <w:lang w:val="en-GB"/>
        </w:rPr>
      </w:pPr>
      <w:r>
        <w:rPr>
          <w:lang w:val="en-GB"/>
        </w:rPr>
        <w:lastRenderedPageBreak/>
        <w:t>APPENDIX</w:t>
      </w:r>
    </w:p>
    <w:p w:rsidR="00E50CAC" w:rsidRDefault="00E50CAC" w:rsidP="00E50CAC">
      <w:pPr>
        <w:spacing w:after="0" w:line="240" w:lineRule="auto"/>
        <w:rPr>
          <w:rFonts w:eastAsia="Times New Roman"/>
          <w:color w:val="auto"/>
        </w:rPr>
      </w:pPr>
      <w:r>
        <w:rPr>
          <w:iCs/>
          <w:color w:val="auto"/>
          <w:shd w:val="clear" w:color="auto" w:fill="FFFFFF"/>
        </w:rPr>
        <w:t xml:space="preserve">Other anthropomorphic figurines from </w:t>
      </w:r>
      <w:r w:rsidRPr="00075F3C">
        <w:rPr>
          <w:rFonts w:eastAsia="Times New Roman"/>
          <w:color w:val="auto"/>
        </w:rPr>
        <w:t>Çatalhöyük</w:t>
      </w:r>
      <w:r>
        <w:rPr>
          <w:rFonts w:eastAsia="Times New Roman"/>
          <w:color w:val="auto"/>
        </w:rPr>
        <w:t xml:space="preserve"> for comparison.</w:t>
      </w:r>
    </w:p>
    <w:p w:rsidR="00E50CAC" w:rsidRDefault="00650092" w:rsidP="00E50CAC">
      <w:pPr>
        <w:spacing w:after="0" w:line="240" w:lineRule="auto"/>
      </w:pPr>
      <w:r>
        <w:object w:dxaOrig="7924" w:dyaOrig="7926">
          <v:shape id="_x0000_i1029" type="#_x0000_t75" style="width:221pt;height:221.65pt" o:ole="">
            <v:imagedata r:id="rId27" o:title=""/>
          </v:shape>
          <o:OLEObject Type="Embed" ProgID="Unknown" ShapeID="_x0000_i1029" DrawAspect="Content" ObjectID="_1554904525" r:id="rId28"/>
        </w:object>
      </w:r>
      <w:r w:rsidR="00E50CAC" w:rsidRPr="004A6DE2">
        <w:t xml:space="preserve"> </w:t>
      </w:r>
      <w:r>
        <w:object w:dxaOrig="3602" w:dyaOrig="9367">
          <v:shape id="_x0000_i1030" type="#_x0000_t75" style="width:87.65pt;height:227.9pt" o:ole="">
            <v:imagedata r:id="rId29" o:title=""/>
          </v:shape>
          <o:OLEObject Type="Embed" ProgID="Unknown" ShapeID="_x0000_i1030" DrawAspect="Content" ObjectID="_1554904526" r:id="rId30"/>
        </w:object>
      </w:r>
    </w:p>
    <w:p w:rsidR="00E50CAC" w:rsidRPr="005508A3" w:rsidRDefault="00650092" w:rsidP="00E50CAC">
      <w:pPr>
        <w:spacing w:after="0" w:line="240" w:lineRule="auto"/>
        <w:rPr>
          <w:rFonts w:eastAsia="Times New Roman"/>
          <w:bCs/>
          <w:color w:val="auto"/>
        </w:rPr>
      </w:pPr>
      <w:r>
        <w:t>Fig. 1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Fig. </w:t>
      </w:r>
      <w:r w:rsidR="00E50CAC">
        <w:t>2</w:t>
      </w:r>
    </w:p>
    <w:p w:rsidR="00E50CAC" w:rsidRDefault="00E50CAC" w:rsidP="00E50CAC">
      <w:pPr>
        <w:rPr>
          <w:noProof/>
        </w:rPr>
      </w:pPr>
      <w:r>
        <w:rPr>
          <w:noProof/>
        </w:rPr>
        <w:drawing>
          <wp:inline distT="0" distB="0" distL="0" distR="0" wp14:anchorId="0DA451F4" wp14:editId="73E8C3D8">
            <wp:extent cx="1266347" cy="1998312"/>
            <wp:effectExtent l="0" t="0" r="0" b="2540"/>
            <wp:docPr id="33" name="Picture 33" descr="Çatalhöyük,mermer figürin, L.Meskell, C. Nakamaura,Konya Arkeoloji Müzesi (Erdinç Bakla archiv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Çatalhöyük,mermer figürin, L.Meskell, C. Nakamaura,Konya Arkeoloji Müzesi (Erdinç Bakla archive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921" cy="202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52E4">
        <w:t xml:space="preserve"> </w:t>
      </w:r>
      <w:r>
        <w:rPr>
          <w:noProof/>
        </w:rPr>
        <w:drawing>
          <wp:inline distT="0" distB="0" distL="0" distR="0" wp14:anchorId="43AE3D3D" wp14:editId="0E702C19">
            <wp:extent cx="999896" cy="1978025"/>
            <wp:effectExtent l="0" t="0" r="0" b="3175"/>
            <wp:docPr id="34" name="Picture 34" descr="Çatalhöyük,taş figürin, L.Meskell, C. Nakamaura, Konya Arkeoloji Müzesi (Erdinç Bakla archiv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Çatalhöyük,taş figürin, L.Meskell, C. Nakamaura, Konya Arkeoloji Müzesi (Erdinç Bakla archive)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935" cy="202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52E4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05873E2" wp14:editId="5C624C70">
            <wp:extent cx="1098550" cy="2000051"/>
            <wp:effectExtent l="0" t="0" r="635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19090" cy="203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B4C64" wp14:editId="2C4E692D">
            <wp:extent cx="1075711" cy="194475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85688" cy="19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650092" w:rsidP="00E50CAC">
      <w:pPr>
        <w:rPr>
          <w:noProof/>
        </w:rPr>
      </w:pPr>
      <w:r>
        <w:rPr>
          <w:noProof/>
        </w:rPr>
        <w:t>Fig. 3.</w:t>
      </w:r>
      <w:r>
        <w:rPr>
          <w:noProof/>
        </w:rPr>
        <w:tab/>
      </w:r>
      <w:r>
        <w:rPr>
          <w:noProof/>
        </w:rPr>
        <w:tab/>
        <w:t xml:space="preserve">         Fig. 4.</w:t>
      </w:r>
      <w:r>
        <w:rPr>
          <w:noProof/>
        </w:rPr>
        <w:tab/>
        <w:t xml:space="preserve">              Fig </w:t>
      </w:r>
      <w:r w:rsidR="00E50CAC">
        <w:rPr>
          <w:noProof/>
        </w:rPr>
        <w:t>5.</w:t>
      </w:r>
      <w:r w:rsidR="00E50CAC">
        <w:rPr>
          <w:noProof/>
        </w:rPr>
        <w:tab/>
      </w:r>
      <w:r w:rsidR="00E50CAC">
        <w:rPr>
          <w:noProof/>
        </w:rPr>
        <w:tab/>
      </w:r>
      <w:r>
        <w:rPr>
          <w:noProof/>
        </w:rPr>
        <w:t xml:space="preserve">        </w:t>
      </w:r>
      <w:r w:rsidR="00E50CAC">
        <w:t>Fig. 6.</w:t>
      </w:r>
      <w:r w:rsidR="00E50CAC">
        <w:tab/>
      </w:r>
    </w:p>
    <w:p w:rsidR="00E50CAC" w:rsidRDefault="00650092" w:rsidP="00E50CAC">
      <w:r>
        <w:rPr>
          <w:noProof/>
        </w:rPr>
        <w:drawing>
          <wp:inline distT="0" distB="0" distL="0" distR="0" wp14:anchorId="42C85EFE" wp14:editId="1BF10FE4">
            <wp:extent cx="1781092" cy="2737442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4624" cy="274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CAC" w:rsidRPr="00BC52E4">
        <w:t xml:space="preserve"> </w:t>
      </w:r>
      <w:r>
        <w:rPr>
          <w:noProof/>
        </w:rPr>
        <w:drawing>
          <wp:inline distT="0" distB="0" distL="0" distR="0" wp14:anchorId="6002B334" wp14:editId="2CCDAAB0">
            <wp:extent cx="3590925" cy="2714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CAC" w:rsidRPr="00713483">
        <w:t xml:space="preserve"> </w:t>
      </w:r>
    </w:p>
    <w:p w:rsidR="00E50CAC" w:rsidRDefault="00E50CAC" w:rsidP="00E50CAC">
      <w:r>
        <w:t>Fig. 7.</w:t>
      </w:r>
    </w:p>
    <w:p w:rsidR="00E50CAC" w:rsidRDefault="00D02E79" w:rsidP="00E50CAC">
      <w:r>
        <w:rPr>
          <w:noProof/>
        </w:rPr>
        <w:lastRenderedPageBreak/>
        <w:drawing>
          <wp:inline distT="0" distB="0" distL="0" distR="0" wp14:anchorId="717E51CF" wp14:editId="56864609">
            <wp:extent cx="4425950" cy="2543692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0496" cy="254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E50CAC" w:rsidP="00E50CAC">
      <w:r>
        <w:t>Fig. 8.</w:t>
      </w:r>
    </w:p>
    <w:p w:rsidR="00E50CAC" w:rsidRDefault="00E50CAC" w:rsidP="00E50CAC">
      <w:pPr>
        <w:rPr>
          <w:noProof/>
        </w:rPr>
      </w:pPr>
      <w:r>
        <w:object w:dxaOrig="4322" w:dyaOrig="10088">
          <v:shape id="_x0000_i1031" type="#_x0000_t75" style="width:77pt;height:180.3pt" o:ole="">
            <v:imagedata r:id="rId38" o:title=""/>
          </v:shape>
          <o:OLEObject Type="Embed" ProgID="Unknown" ShapeID="_x0000_i1031" DrawAspect="Content" ObjectID="_1554904527" r:id="rId39"/>
        </w:objec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21DDE0B" wp14:editId="1EDC0BEA">
            <wp:extent cx="2009065" cy="2278222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4501" cy="22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F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C1C128" wp14:editId="761C21BA">
            <wp:extent cx="1917383" cy="2282073"/>
            <wp:effectExtent l="0" t="0" r="698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8345" cy="22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650092" w:rsidP="00E50CAC">
      <w:pPr>
        <w:rPr>
          <w:noProof/>
        </w:rPr>
      </w:pPr>
      <w:r>
        <w:rPr>
          <w:noProof/>
        </w:rPr>
        <w:t>Fig. 9.</w:t>
      </w:r>
      <w:r>
        <w:rPr>
          <w:noProof/>
        </w:rPr>
        <w:tab/>
      </w:r>
      <w:r>
        <w:rPr>
          <w:noProof/>
        </w:rPr>
        <w:tab/>
        <w:t xml:space="preserve">  Fig. </w:t>
      </w:r>
      <w:r w:rsidR="00E50CAC">
        <w:rPr>
          <w:noProof/>
        </w:rPr>
        <w:t>10.</w:t>
      </w:r>
      <w:r>
        <w:rPr>
          <w:noProof/>
        </w:rPr>
        <w:tab/>
        <w:t xml:space="preserve">           </w:t>
      </w:r>
      <w:r>
        <w:rPr>
          <w:noProof/>
        </w:rPr>
        <w:tab/>
      </w:r>
      <w:r>
        <w:rPr>
          <w:noProof/>
        </w:rPr>
        <w:tab/>
        <w:t xml:space="preserve">        Fig. </w:t>
      </w:r>
      <w:r w:rsidR="00E50CAC">
        <w:rPr>
          <w:noProof/>
        </w:rPr>
        <w:t xml:space="preserve">11. </w:t>
      </w:r>
    </w:p>
    <w:p w:rsidR="00E50CAC" w:rsidRDefault="00EC2361" w:rsidP="00E50CAC">
      <w:r>
        <w:object w:dxaOrig="4322" w:dyaOrig="7206">
          <v:shape id="_x0000_i1032" type="#_x0000_t75" style="width:123.95pt;height:207.25pt" o:ole="">
            <v:imagedata r:id="rId42" o:title=""/>
          </v:shape>
          <o:OLEObject Type="Embed" ProgID="Unknown" ShapeID="_x0000_i1032" DrawAspect="Content" ObjectID="_1554904528" r:id="rId43"/>
        </w:object>
      </w:r>
      <w:r>
        <w:t xml:space="preserve"> </w:t>
      </w:r>
      <w:r w:rsidR="00E50CAC">
        <w:object w:dxaOrig="4322" w:dyaOrig="8647">
          <v:shape id="_x0000_i1033" type="#_x0000_t75" style="width:100.15pt;height:200.95pt" o:ole="">
            <v:imagedata r:id="rId44" o:title=""/>
          </v:shape>
          <o:OLEObject Type="Embed" ProgID="Unknown" ShapeID="_x0000_i1033" DrawAspect="Content" ObjectID="_1554904529" r:id="rId45"/>
        </w:object>
      </w:r>
      <w:r w:rsidR="00E50CAC" w:rsidRPr="009232CD">
        <w:t xml:space="preserve"> </w:t>
      </w:r>
      <w:r w:rsidR="00E50CAC">
        <w:object w:dxaOrig="4322" w:dyaOrig="9367">
          <v:shape id="_x0000_i1034" type="#_x0000_t75" style="width:94.55pt;height:205.35pt" o:ole="">
            <v:imagedata r:id="rId46" o:title=""/>
          </v:shape>
          <o:OLEObject Type="Embed" ProgID="Unknown" ShapeID="_x0000_i1034" DrawAspect="Content" ObjectID="_1554904530" r:id="rId47"/>
        </w:object>
      </w:r>
      <w:r w:rsidR="00E50CAC" w:rsidRPr="00D01296">
        <w:t xml:space="preserve"> </w:t>
      </w:r>
      <w:r w:rsidR="00484561">
        <w:rPr>
          <w:noProof/>
        </w:rPr>
        <w:drawing>
          <wp:inline distT="0" distB="0" distL="0" distR="0">
            <wp:extent cx="1900361" cy="2208405"/>
            <wp:effectExtent l="0" t="0" r="5080" b="1905"/>
            <wp:docPr id="12" name="Picture 12" descr="http://www.transanatolie.com/Francais/Turquie/Anatolie/Catalhoyuk/figurine_u12401x7_angle_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transanatolie.com/Francais/Turquie/Anatolie/Catalhoyuk/figurine_u12401x7_angle_146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839" cy="221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CAC" w:rsidRDefault="00E50CAC" w:rsidP="00E50CAC">
      <w:pPr>
        <w:rPr>
          <w:noProof/>
        </w:rPr>
      </w:pPr>
      <w:r>
        <w:t xml:space="preserve">Fig. </w:t>
      </w:r>
      <w:r w:rsidR="00650092">
        <w:t>12</w:t>
      </w:r>
      <w:r w:rsidR="00650092">
        <w:tab/>
      </w:r>
      <w:r w:rsidR="00650092">
        <w:tab/>
      </w:r>
      <w:r w:rsidR="00650092">
        <w:tab/>
      </w:r>
      <w:r w:rsidR="00650092">
        <w:tab/>
        <w:t>Fig. 13</w:t>
      </w:r>
      <w:r w:rsidR="00650092">
        <w:tab/>
      </w:r>
      <w:r w:rsidR="00650092">
        <w:tab/>
        <w:t xml:space="preserve">     Fig. 14</w:t>
      </w:r>
      <w:r w:rsidR="00650092">
        <w:tab/>
      </w:r>
      <w:r w:rsidR="00650092">
        <w:tab/>
      </w:r>
      <w:r w:rsidR="00484561">
        <w:t>Fig. 15</w:t>
      </w:r>
    </w:p>
    <w:p w:rsidR="00650092" w:rsidRDefault="00E50CAC" w:rsidP="00E50CAC">
      <w:r>
        <w:object w:dxaOrig="5042" w:dyaOrig="9367">
          <v:shape id="_x0000_i1035" type="#_x0000_t75" style="width:100.8pt;height:188.45pt" o:ole="">
            <v:imagedata r:id="rId49" o:title=""/>
          </v:shape>
          <o:OLEObject Type="Embed" ProgID="Unknown" ShapeID="_x0000_i1035" DrawAspect="Content" ObjectID="_1554904531" r:id="rId50"/>
        </w:object>
      </w:r>
      <w:r>
        <w:rPr>
          <w:noProof/>
        </w:rPr>
        <w:drawing>
          <wp:inline distT="0" distB="0" distL="0" distR="0" wp14:anchorId="3C7B0041" wp14:editId="55C59ECB">
            <wp:extent cx="2114550" cy="2107717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6684" cy="211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E50CAC" w:rsidP="00E50CAC">
      <w:r>
        <w:tab/>
        <w:t>Fig. 16</w:t>
      </w:r>
      <w:r>
        <w:tab/>
      </w:r>
      <w:r>
        <w:tab/>
      </w:r>
      <w:r>
        <w:tab/>
        <w:t>Fig. 17</w:t>
      </w:r>
    </w:p>
    <w:p w:rsidR="00E50CAC" w:rsidRDefault="00E50CAC" w:rsidP="00E50CAC"/>
    <w:p w:rsidR="00E50CAC" w:rsidRDefault="00E50CAC" w:rsidP="00E50CAC">
      <w:r>
        <w:object w:dxaOrig="5042" w:dyaOrig="4323">
          <v:shape id="_x0000_i1036" type="#_x0000_t75" style="width:180.95pt;height:169.65pt" o:ole="">
            <v:imagedata r:id="rId52" o:title=""/>
          </v:shape>
          <o:OLEObject Type="Embed" ProgID="Unknown" ShapeID="_x0000_i1036" DrawAspect="Content" ObjectID="_1554904532" r:id="rId53"/>
        </w:object>
      </w:r>
      <w:r>
        <w:object w:dxaOrig="5042" w:dyaOrig="3603">
          <v:shape id="_x0000_i1037" type="#_x0000_t75" style="width:174.7pt;height:168.4pt" o:ole="">
            <v:imagedata r:id="rId54" o:title=""/>
          </v:shape>
          <o:OLEObject Type="Embed" ProgID="Unknown" ShapeID="_x0000_i1037" DrawAspect="Content" ObjectID="_1554904533" r:id="rId55"/>
        </w:object>
      </w:r>
    </w:p>
    <w:p w:rsidR="00E50CAC" w:rsidRDefault="00E50CAC" w:rsidP="00E50CAC">
      <w:r>
        <w:t xml:space="preserve">Fig. 18. </w:t>
      </w:r>
      <w:r>
        <w:tab/>
      </w:r>
      <w:r>
        <w:tab/>
      </w:r>
      <w:r>
        <w:tab/>
      </w:r>
      <w:r>
        <w:tab/>
        <w:t>Fig. 19.</w:t>
      </w:r>
    </w:p>
    <w:p w:rsidR="00E50CAC" w:rsidRDefault="00E50CAC" w:rsidP="00E50CAC">
      <w:r>
        <w:rPr>
          <w:noProof/>
        </w:rPr>
        <w:drawing>
          <wp:inline distT="0" distB="0" distL="0" distR="0" wp14:anchorId="1969C224" wp14:editId="0949A43E">
            <wp:extent cx="1685676" cy="2797366"/>
            <wp:effectExtent l="0" t="0" r="0" b="3175"/>
            <wp:docPr id="43" name="Picture 43" descr="Çatalhöyük, Mother-Goddess figurine, baked clay, level III.A. Belma Kulaçoğlu  (Erdinç Bakla archiv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Çatalhöyük, Mother-Goddess figurine, baked clay, level III.A. Belma Kulaçoğlu  (Erdinç Bakla archive)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91" cy="280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3602" w:dyaOrig="5044">
          <v:shape id="_x0000_i1038" type="#_x0000_t75" style="width:155.25pt;height:217.25pt" o:ole="">
            <v:imagedata r:id="rId57" o:title=""/>
          </v:shape>
          <o:OLEObject Type="Embed" ProgID="Unknown" ShapeID="_x0000_i1038" DrawAspect="Content" ObjectID="_1554904534" r:id="rId58"/>
        </w:object>
      </w:r>
      <w:r w:rsidRPr="008F3C54">
        <w:rPr>
          <w:noProof/>
        </w:rPr>
        <w:t xml:space="preserve"> </w:t>
      </w:r>
      <w:r w:rsidR="00650092">
        <w:rPr>
          <w:noProof/>
        </w:rPr>
        <w:drawing>
          <wp:inline distT="0" distB="0" distL="0" distR="0" wp14:anchorId="5048103D" wp14:editId="26FE487B">
            <wp:extent cx="1628775" cy="26289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E50CAC" w:rsidP="00E50CAC">
      <w:r>
        <w:t>Fig. 20.</w:t>
      </w:r>
      <w:r>
        <w:tab/>
      </w:r>
      <w:r>
        <w:tab/>
      </w:r>
      <w:r>
        <w:tab/>
        <w:t xml:space="preserve"> Fig. 21</w:t>
      </w:r>
      <w:r>
        <w:tab/>
      </w:r>
      <w:r>
        <w:tab/>
      </w:r>
      <w:r>
        <w:tab/>
      </w:r>
      <w:r>
        <w:tab/>
        <w:t>Fig. 22</w:t>
      </w:r>
    </w:p>
    <w:p w:rsidR="00E50CAC" w:rsidRDefault="00E50CAC" w:rsidP="00E50C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7FF839" wp14:editId="5462A1B6">
            <wp:extent cx="1593745" cy="2689794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05606" cy="270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63A">
        <w:t xml:space="preserve"> </w:t>
      </w:r>
      <w:r>
        <w:object w:dxaOrig="2881" w:dyaOrig="6485">
          <v:shape id="_x0000_i1039" type="#_x0000_t75" style="width:95.8pt;height:214.75pt" o:ole="">
            <v:imagedata r:id="rId61" o:title=""/>
          </v:shape>
          <o:OLEObject Type="Embed" ProgID="Unknown" ShapeID="_x0000_i1039" DrawAspect="Content" ObjectID="_1554904535" r:id="rId62"/>
        </w:object>
      </w:r>
      <w:r w:rsidRPr="001A6723">
        <w:t xml:space="preserve"> </w:t>
      </w:r>
      <w:r>
        <w:object w:dxaOrig="2881" w:dyaOrig="6485">
          <v:shape id="_x0000_i1040" type="#_x0000_t75" style="width:97.05pt;height:217.9pt" o:ole="">
            <v:imagedata r:id="rId63" o:title=""/>
          </v:shape>
          <o:OLEObject Type="Embed" ProgID="Unknown" ShapeID="_x0000_i1040" DrawAspect="Content" ObjectID="_1554904536" r:id="rId64"/>
        </w:object>
      </w:r>
      <w:r w:rsidRPr="00A37F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29875" wp14:editId="1DFFBC70">
            <wp:extent cx="1538191" cy="2418481"/>
            <wp:effectExtent l="0" t="0" r="508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40966" cy="24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23.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24.</w:t>
      </w:r>
      <w:r>
        <w:rPr>
          <w:noProof/>
        </w:rPr>
        <w:tab/>
      </w:r>
      <w:r>
        <w:rPr>
          <w:noProof/>
        </w:rPr>
        <w:tab/>
        <w:t>Fig 25.</w:t>
      </w:r>
      <w:r>
        <w:rPr>
          <w:noProof/>
        </w:rPr>
        <w:tab/>
      </w:r>
      <w:r>
        <w:rPr>
          <w:noProof/>
        </w:rPr>
        <w:tab/>
        <w:t>Fig. 26.</w:t>
      </w:r>
    </w:p>
    <w:p w:rsidR="002B04F8" w:rsidRDefault="002B04F8" w:rsidP="00E50CAC">
      <w:pPr>
        <w:rPr>
          <w:noProof/>
        </w:rPr>
      </w:pPr>
      <w:r>
        <w:rPr>
          <w:noProof/>
        </w:rPr>
        <w:drawing>
          <wp:inline distT="0" distB="0" distL="0" distR="0" wp14:anchorId="32721A33" wp14:editId="479B9FE8">
            <wp:extent cx="933321" cy="2401042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44263" cy="242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2E90EBD" wp14:editId="0C79A202">
            <wp:extent cx="1962150" cy="2381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4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420651" wp14:editId="417DE43C">
            <wp:extent cx="1305798" cy="2398230"/>
            <wp:effectExtent l="0" t="0" r="889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11640" cy="24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9A" w:rsidRDefault="00E7649A" w:rsidP="00E50CAC">
      <w:pPr>
        <w:rPr>
          <w:noProof/>
        </w:rPr>
      </w:pPr>
      <w:r>
        <w:rPr>
          <w:noProof/>
        </w:rPr>
        <w:t>Fig. 27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Fig. 28.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29.</w:t>
      </w:r>
    </w:p>
    <w:p w:rsidR="002910AC" w:rsidRDefault="002910AC" w:rsidP="00E50CAC">
      <w:pPr>
        <w:rPr>
          <w:noProof/>
        </w:rPr>
      </w:pPr>
      <w:r>
        <w:rPr>
          <w:noProof/>
        </w:rPr>
        <w:drawing>
          <wp:inline distT="0" distB="0" distL="0" distR="0">
            <wp:extent cx="2978150" cy="2342811"/>
            <wp:effectExtent l="0" t="0" r="0" b="635"/>
            <wp:docPr id="50" name="Picture 50" descr="Çatalhöyük ~ 7.500 años a. 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Çatalhöyük ~ 7.500 años a. C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7" cy="234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0AC">
        <w:t xml:space="preserve"> </w:t>
      </w:r>
      <w:r>
        <w:rPr>
          <w:noProof/>
        </w:rPr>
        <w:drawing>
          <wp:inline distT="0" distB="0" distL="0" distR="0">
            <wp:extent cx="2696641" cy="2368550"/>
            <wp:effectExtent l="0" t="0" r="8890" b="0"/>
            <wp:docPr id="51" name="Picture 51" descr="http://1.bp.blogspot.com/-tA60zUBhiAk/UkvIl59zmaI/AAAAAAAAHpA/ElysQnxs7vI/s400/Catal+Huyuk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1.bp.blogspot.com/-tA60zUBhiAk/UkvIl59zmaI/AAAAAAAAHpA/ElysQnxs7vI/s400/Catal+Huyuk-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79" cy="237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AC" w:rsidRDefault="002910AC" w:rsidP="00E50CAC">
      <w:pPr>
        <w:rPr>
          <w:noProof/>
        </w:rPr>
      </w:pPr>
      <w:r>
        <w:rPr>
          <w:noProof/>
        </w:rPr>
        <w:t>Fig. 30.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31.</w:t>
      </w:r>
    </w:p>
    <w:p w:rsidR="00E50CAC" w:rsidRDefault="002910AC" w:rsidP="00E50CA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1826623" cy="2254250"/>
            <wp:effectExtent l="0" t="0" r="2540" b="0"/>
            <wp:docPr id="52" name="Picture 52" descr="https://s-media-cache-ak0.pinimg.com/originals/c9/74/5b/c9745bf43bd820c9c0172fc9ad4b4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s-media-cache-ak0.pinimg.com/originals/c9/74/5b/c9745bf43bd820c9c0172fc9ad4b4914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997" cy="226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70C9" w:rsidRPr="008270C9">
        <w:rPr>
          <w:noProof/>
        </w:rPr>
        <w:t xml:space="preserve"> </w:t>
      </w:r>
      <w:r w:rsidR="008270C9">
        <w:rPr>
          <w:noProof/>
        </w:rPr>
        <w:drawing>
          <wp:inline distT="0" distB="0" distL="0" distR="0" wp14:anchorId="3F546DAD" wp14:editId="0E258A53">
            <wp:extent cx="1913054" cy="22256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23552" cy="223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C9" w:rsidRPr="008270C9">
        <w:rPr>
          <w:noProof/>
        </w:rPr>
        <w:t xml:space="preserve"> </w:t>
      </w:r>
      <w:r w:rsidR="008270C9">
        <w:rPr>
          <w:noProof/>
        </w:rPr>
        <w:drawing>
          <wp:inline distT="0" distB="0" distL="0" distR="0" wp14:anchorId="21DFF3C4" wp14:editId="35E42EB6">
            <wp:extent cx="1329953" cy="2282420"/>
            <wp:effectExtent l="0" t="0" r="381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40036" cy="229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C9" w:rsidRPr="008270C9">
        <w:t xml:space="preserve"> </w:t>
      </w:r>
      <w:r w:rsidR="00D02E79">
        <w:object w:dxaOrig="4322" w:dyaOrig="8647">
          <v:shape id="_x0000_i1041" type="#_x0000_t75" style="width:90.8pt;height:181.55pt" o:ole="">
            <v:imagedata r:id="rId74" o:title=""/>
          </v:shape>
          <o:OLEObject Type="Embed" ProgID="Unknown" ShapeID="_x0000_i1041" DrawAspect="Content" ObjectID="_1554904537" r:id="rId75"/>
        </w:object>
      </w:r>
    </w:p>
    <w:p w:rsidR="008270C9" w:rsidRDefault="008270C9" w:rsidP="00E50CAC">
      <w:pPr>
        <w:rPr>
          <w:noProof/>
        </w:rPr>
      </w:pPr>
      <w:r>
        <w:rPr>
          <w:noProof/>
        </w:rPr>
        <w:t xml:space="preserve">Fig. 32.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33.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34.</w:t>
      </w:r>
      <w:r>
        <w:rPr>
          <w:noProof/>
        </w:rPr>
        <w:tab/>
      </w:r>
      <w:r>
        <w:rPr>
          <w:noProof/>
        </w:rPr>
        <w:tab/>
        <w:t>Fig. 35.</w:t>
      </w:r>
    </w:p>
    <w:p w:rsidR="00CF192F" w:rsidRDefault="00CF192F" w:rsidP="00E50CAC">
      <w:r>
        <w:rPr>
          <w:noProof/>
        </w:rPr>
        <w:drawing>
          <wp:inline distT="0" distB="0" distL="0" distR="0" wp14:anchorId="723DEBD4" wp14:editId="1B85F208">
            <wp:extent cx="1534070" cy="2625047"/>
            <wp:effectExtent l="0" t="0" r="9525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45516" cy="26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92F">
        <w:t xml:space="preserve"> </w:t>
      </w:r>
      <w:r>
        <w:rPr>
          <w:noProof/>
        </w:rPr>
        <w:drawing>
          <wp:inline distT="0" distB="0" distL="0" distR="0">
            <wp:extent cx="1856337" cy="2571663"/>
            <wp:effectExtent l="0" t="0" r="0" b="635"/>
            <wp:docPr id="56" name="Picture 56" descr="Çatalhöyük, Figurine of Goddess with Leopard, Blue linestone, level VI A. Belma Kulaçoğlu (Erdinç Bakla archive)  1 Re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Çatalhöyük, Figurine of Goddess with Leopard, Blue linestone, level VI A. Belma Kulaçoğlu (Erdinç Bakla archive)  1 Repin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172" cy="25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192F">
        <w:t xml:space="preserve"> </w:t>
      </w:r>
      <w:r>
        <w:rPr>
          <w:noProof/>
        </w:rPr>
        <w:drawing>
          <wp:inline distT="0" distB="0" distL="0" distR="0">
            <wp:extent cx="2160023" cy="2558325"/>
            <wp:effectExtent l="0" t="0" r="0" b="0"/>
            <wp:docPr id="57" name="Picture 57" descr="Çatalhöyük, Figurine of Male Deity Riding Leopard, Blue linestone, level II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Çatalhöyük, Figurine of Male Deity Riding Leopard, Blue linestone, level II…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074" cy="2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92F" w:rsidRDefault="00CF192F" w:rsidP="00E50CAC">
      <w:pPr>
        <w:rPr>
          <w:noProof/>
        </w:rPr>
      </w:pPr>
      <w:r>
        <w:rPr>
          <w:noProof/>
        </w:rPr>
        <w:t xml:space="preserve">Fig. 36.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37.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38.</w:t>
      </w:r>
    </w:p>
    <w:p w:rsidR="00CF192F" w:rsidRDefault="00CF192F" w:rsidP="00E50CAC">
      <w:pPr>
        <w:rPr>
          <w:noProof/>
        </w:rPr>
      </w:pPr>
      <w:r>
        <w:rPr>
          <w:noProof/>
        </w:rPr>
        <w:drawing>
          <wp:inline distT="0" distB="0" distL="0" distR="0">
            <wp:extent cx="2153884" cy="2711450"/>
            <wp:effectExtent l="0" t="0" r="0" b="0"/>
            <wp:docPr id="58" name="Picture 58" descr="Çatalhöyük, Figurine of Goddess with Leopard, linestone, level VI A. Belma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Çatalhöyük, Figurine of Goddess with Leopard, linestone, level VI A. Belma…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07" cy="272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192F">
        <w:t xml:space="preserve"> </w:t>
      </w:r>
      <w:r>
        <w:rPr>
          <w:noProof/>
        </w:rPr>
        <w:drawing>
          <wp:inline distT="0" distB="0" distL="0" distR="0">
            <wp:extent cx="1793511" cy="2711450"/>
            <wp:effectExtent l="0" t="0" r="0" b="0"/>
            <wp:docPr id="59" name="Picture 59" descr="Figurine | Çatalhöyük Living Arch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Figurine | Çatalhöyük Living Archiv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91" cy="272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48B8" w:rsidRPr="002548B8">
        <w:t xml:space="preserve"> </w:t>
      </w:r>
      <w:r w:rsidR="002548B8">
        <w:rPr>
          <w:noProof/>
        </w:rPr>
        <w:drawing>
          <wp:inline distT="0" distB="0" distL="0" distR="0">
            <wp:extent cx="2358410" cy="2710815"/>
            <wp:effectExtent l="0" t="0" r="3810" b="0"/>
            <wp:docPr id="60" name="Picture 60" descr="Çatalhöyük, Seated Mother-Goddess figurine,baked clay, level II.A., Belma Kulaçoğlu (Erdinç Bakla archiv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Çatalhöyük, Seated Mother-Goddess figurine,baked clay, level II.A., Belma Kulaçoğlu (Erdinç Bakla archive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607" cy="272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92F" w:rsidRDefault="00CF192F" w:rsidP="00E50CAC">
      <w:pPr>
        <w:rPr>
          <w:noProof/>
        </w:rPr>
      </w:pPr>
      <w:r>
        <w:rPr>
          <w:noProof/>
        </w:rPr>
        <w:t>Fig. 39.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40.</w:t>
      </w:r>
      <w:r w:rsidR="002548B8">
        <w:rPr>
          <w:noProof/>
        </w:rPr>
        <w:tab/>
      </w:r>
      <w:r w:rsidR="002548B8">
        <w:rPr>
          <w:noProof/>
        </w:rPr>
        <w:tab/>
      </w:r>
      <w:r w:rsidR="002548B8">
        <w:rPr>
          <w:noProof/>
        </w:rPr>
        <w:tab/>
        <w:t xml:space="preserve">Fig. 41. </w:t>
      </w:r>
    </w:p>
    <w:p w:rsidR="002548B8" w:rsidRDefault="00D02E79" w:rsidP="00E50C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395623" wp14:editId="271F7A36">
            <wp:extent cx="2446259" cy="28606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9309" cy="28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8F3" w:rsidRPr="000628F3">
        <w:rPr>
          <w:noProof/>
        </w:rPr>
        <w:t xml:space="preserve"> </w:t>
      </w:r>
      <w:r w:rsidR="000628F3">
        <w:object w:dxaOrig="2881" w:dyaOrig="2882">
          <v:shape id="_x0000_i1042" type="#_x0000_t75" style="width:207.25pt;height:207.25pt" o:ole="">
            <v:imagedata r:id="rId83" o:title=""/>
          </v:shape>
          <o:OLEObject Type="Embed" ProgID="Unknown" ShapeID="_x0000_i1042" DrawAspect="Content" ObjectID="_1554904538" r:id="rId84"/>
        </w:object>
      </w:r>
      <w:r w:rsidR="000628F3">
        <w:rPr>
          <w:noProof/>
        </w:rPr>
        <w:t xml:space="preserve"> </w:t>
      </w:r>
    </w:p>
    <w:p w:rsidR="002548B8" w:rsidRDefault="002548B8" w:rsidP="00E50CAC">
      <w:pPr>
        <w:rPr>
          <w:noProof/>
        </w:rPr>
      </w:pPr>
      <w:r>
        <w:rPr>
          <w:noProof/>
        </w:rPr>
        <w:t>Fig. 42.</w:t>
      </w:r>
      <w:r w:rsidR="000628F3">
        <w:rPr>
          <w:noProof/>
        </w:rPr>
        <w:tab/>
      </w:r>
      <w:r w:rsidR="000628F3">
        <w:rPr>
          <w:noProof/>
        </w:rPr>
        <w:tab/>
      </w:r>
      <w:r w:rsidR="000628F3">
        <w:rPr>
          <w:noProof/>
        </w:rPr>
        <w:tab/>
      </w:r>
      <w:r w:rsidR="000628F3">
        <w:rPr>
          <w:noProof/>
        </w:rPr>
        <w:tab/>
      </w:r>
      <w:r w:rsidR="000628F3">
        <w:rPr>
          <w:noProof/>
        </w:rPr>
        <w:tab/>
        <w:t>Fig. 43.</w:t>
      </w:r>
    </w:p>
    <w:p w:rsidR="00E50CAC" w:rsidRDefault="00E50CAC" w:rsidP="00E50CAC">
      <w:pPr>
        <w:rPr>
          <w:noProof/>
        </w:rPr>
      </w:pPr>
    </w:p>
    <w:p w:rsidR="00E50CAC" w:rsidRDefault="00E50CAC" w:rsidP="00E50CAC">
      <w:pPr>
        <w:rPr>
          <w:noProof/>
        </w:rPr>
      </w:pPr>
      <w:r>
        <w:rPr>
          <w:noProof/>
        </w:rPr>
        <w:t>Fig. 1. Female pregnant figure plaster relief from the east wall of shrine VII.23, “richly pain</w:t>
      </w:r>
      <w:r w:rsidR="002B04F8">
        <w:rPr>
          <w:noProof/>
        </w:rPr>
        <w:t>t</w:t>
      </w:r>
      <w:r>
        <w:rPr>
          <w:noProof/>
        </w:rPr>
        <w:t>ed in red, orage and black on a white ground. The head, hands and feet were deliberately demolished when the building was filled in, probably to rob the figure of its magic potency, a practice common at Çatal Hüyük. The goddess was richly dressed  ans the painting continues on the wall behind, as if she were holding an enveloping garment around her … (Melaart 1967: 72 and plate VII).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2. Female figure. From </w:t>
      </w:r>
      <w:r w:rsidRPr="001A6723">
        <w:rPr>
          <w:noProof/>
        </w:rPr>
        <w:t>https://s-media-cache-ak0.pinimg.com/736x/f2/7d/fc/f27dfc034b534cf61b50905c1b0375a5.jpg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3. Female figure. </w:t>
      </w:r>
      <w:r w:rsidR="002B04F8">
        <w:rPr>
          <w:noProof/>
        </w:rPr>
        <w:t xml:space="preserve">Unbaked clay. </w:t>
      </w:r>
      <w:r>
        <w:rPr>
          <w:noProof/>
        </w:rPr>
        <w:t xml:space="preserve">From </w:t>
      </w:r>
      <w:r w:rsidRPr="0036563A">
        <w:rPr>
          <w:noProof/>
        </w:rPr>
        <w:t>https://s-media-cache-ak0.pinimg.com/236x/01/1c/0f/011c0f39e38fef819f56faf1c9266517.webp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4. Female figure. From </w:t>
      </w:r>
      <w:hyperlink r:id="rId85" w:history="1">
        <w:r w:rsidRPr="00DD7D1D">
          <w:rPr>
            <w:rStyle w:val="Hyperlink"/>
            <w:noProof/>
          </w:rPr>
          <w:t>https://s-media-cache-ak0.pinimg.com/564x/fa/47/18/fa471802b241539bd71eb984ec98ec6c.jpg</w:t>
        </w:r>
      </w:hyperlink>
      <w:r>
        <w:rPr>
          <w:noProof/>
        </w:rPr>
        <w:t>. Konya Museum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5. Female figure. From </w:t>
      </w:r>
      <w:hyperlink r:id="rId86" w:history="1">
        <w:r w:rsidRPr="00DD7D1D">
          <w:rPr>
            <w:rStyle w:val="Hyperlink"/>
            <w:noProof/>
          </w:rPr>
          <w:t>https://s-media-cache-ak0.pinimg.com/236x/61/34/4b/61344bb934ebb4f990c1d842f4d32d80.jpg</w:t>
        </w:r>
      </w:hyperlink>
      <w:r>
        <w:rPr>
          <w:noProof/>
        </w:rPr>
        <w:t xml:space="preserve"> </w:t>
      </w:r>
    </w:p>
    <w:p w:rsidR="00E50CAC" w:rsidRDefault="00E50CAC" w:rsidP="00E50CAC">
      <w:pPr>
        <w:rPr>
          <w:noProof/>
        </w:rPr>
      </w:pPr>
      <w:r>
        <w:rPr>
          <w:noProof/>
        </w:rPr>
        <w:t>Fig. 6. Female figure</w:t>
      </w:r>
      <w:r w:rsidR="002B04F8">
        <w:rPr>
          <w:noProof/>
        </w:rPr>
        <w:t>.</w:t>
      </w:r>
      <w:r>
        <w:rPr>
          <w:noProof/>
        </w:rPr>
        <w:t xml:space="preserve"> </w:t>
      </w:r>
      <w:r w:rsidR="002B04F8">
        <w:rPr>
          <w:noProof/>
        </w:rPr>
        <w:t>U</w:t>
      </w:r>
      <w:r>
        <w:rPr>
          <w:noProof/>
        </w:rPr>
        <w:t xml:space="preserve">nbaked clay. Level VI. From </w:t>
      </w:r>
      <w:r w:rsidRPr="003C0599">
        <w:rPr>
          <w:noProof/>
        </w:rPr>
        <w:t>https://s-media-cache-ak0.pinimg.com/564x/36/84/2e/36842e3c3fb8cccdf5d20169874175ea.jpg</w:t>
      </w:r>
      <w:r>
        <w:rPr>
          <w:noProof/>
        </w:rPr>
        <w:t>alabaster figure. Level Fig. 7. Female figure. From Hurriyetdailynews.com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8. Female figure. From James Melaart, </w:t>
      </w:r>
      <w:r w:rsidRPr="00A37F3A">
        <w:rPr>
          <w:noProof/>
        </w:rPr>
        <w:t>https://s-media-cache-ak0.pinimg.com/564x/cf/e0/15/cfe015a654f48bdc872898751c87dd71.jpg</w:t>
      </w:r>
      <w:r>
        <w:rPr>
          <w:noProof/>
        </w:rPr>
        <w:t xml:space="preserve"> 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9. Female figure. From level VI. </w:t>
      </w:r>
      <w:hyperlink r:id="rId87" w:history="1">
        <w:r w:rsidRPr="00DD7D1D">
          <w:rPr>
            <w:rStyle w:val="Hyperlink"/>
            <w:noProof/>
          </w:rPr>
          <w:t>https://s-media-cache-ak0.pinimg.com/564x/9b/10/a0/9b10a010f93d71021af13c5b41c090c1.jpg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 xml:space="preserve">Fig. 10. Female figure. Formerly Schimmel Coll. From </w:t>
      </w:r>
      <w:r w:rsidRPr="0064276C">
        <w:rPr>
          <w:noProof/>
        </w:rPr>
        <w:t>https://s-media-cache-ak0.pinimg.com/236x/ad/69/87/ad6987b752bbb0c34cefbfb4192cc1ec.webp</w:t>
      </w:r>
    </w:p>
    <w:p w:rsidR="00E50CAC" w:rsidRDefault="00E50CAC" w:rsidP="00E50CAC">
      <w:pPr>
        <w:rPr>
          <w:noProof/>
        </w:rPr>
      </w:pPr>
      <w:r>
        <w:rPr>
          <w:noProof/>
        </w:rPr>
        <w:t>Fig. 11. Female figure. From Barbier-Mueller.ch</w:t>
      </w:r>
    </w:p>
    <w:p w:rsidR="00EC2361" w:rsidRDefault="00E50CAC" w:rsidP="00E50CAC">
      <w:pPr>
        <w:rPr>
          <w:noProof/>
        </w:rPr>
      </w:pPr>
      <w:r>
        <w:rPr>
          <w:noProof/>
        </w:rPr>
        <w:lastRenderedPageBreak/>
        <w:t xml:space="preserve">Fig. 12. </w:t>
      </w:r>
      <w:r w:rsidR="00EC2361">
        <w:rPr>
          <w:noProof/>
        </w:rPr>
        <w:t>Fem</w:t>
      </w:r>
      <w:r>
        <w:rPr>
          <w:noProof/>
        </w:rPr>
        <w:t xml:space="preserve">ale figure. </w:t>
      </w:r>
      <w:r w:rsidR="00EC2361" w:rsidRPr="00EC2361">
        <w:rPr>
          <w:noProof/>
        </w:rPr>
        <w:t xml:space="preserve">http://3.bp.blogspot.com/-NexnkeWABR0/U7hpLh6twfI/AAAAAAAAQo4/rsXEDBC6djU/s1600/mac005.png </w:t>
      </w:r>
    </w:p>
    <w:p w:rsidR="00B046D2" w:rsidRDefault="00E50CAC" w:rsidP="00E50CAC">
      <w:pPr>
        <w:rPr>
          <w:noProof/>
        </w:rPr>
      </w:pPr>
      <w:r>
        <w:rPr>
          <w:noProof/>
        </w:rPr>
        <w:t>Fig. 13.</w:t>
      </w:r>
      <w:r w:rsidR="00B046D2" w:rsidRPr="00B046D2">
        <w:rPr>
          <w:noProof/>
        </w:rPr>
        <w:t xml:space="preserve"> </w:t>
      </w:r>
      <w:r w:rsidR="00B046D2">
        <w:rPr>
          <w:noProof/>
        </w:rPr>
        <w:t xml:space="preserve">James Melaart.  </w:t>
      </w:r>
      <w:hyperlink r:id="rId88" w:history="1">
        <w:r w:rsidR="00B046D2" w:rsidRPr="00DD7D1D">
          <w:rPr>
            <w:rStyle w:val="Hyperlink"/>
            <w:noProof/>
          </w:rPr>
          <w:t>https://s-media-cache-ak0.pinimg.com/564x/df/fd/89/dffd89b74b0b6799a01aaaca15b206e5.jpg</w:t>
        </w:r>
      </w:hyperlink>
      <w:r>
        <w:rPr>
          <w:noProof/>
        </w:rPr>
        <w:t xml:space="preserve"> </w:t>
      </w:r>
    </w:p>
    <w:p w:rsidR="00E50CAC" w:rsidRDefault="00B046D2" w:rsidP="00E50CAC">
      <w:pPr>
        <w:rPr>
          <w:noProof/>
        </w:rPr>
      </w:pPr>
      <w:r>
        <w:rPr>
          <w:noProof/>
        </w:rPr>
        <w:t xml:space="preserve">Fig. 14. </w:t>
      </w:r>
      <w:r w:rsidR="00E50CAC">
        <w:rPr>
          <w:noProof/>
        </w:rPr>
        <w:t xml:space="preserve">Male figure. Level VI. From </w:t>
      </w:r>
      <w:r w:rsidR="00E50CAC" w:rsidRPr="00AB01C2">
        <w:rPr>
          <w:noProof/>
        </w:rPr>
        <w:t>https://s-media-cache-ak0.pinimg.com/236x/c5/fc/d4/c5fcd4ae24c01f98eaa83e83af2c41a5.jpg</w:t>
      </w:r>
    </w:p>
    <w:p w:rsidR="00E50CAC" w:rsidRDefault="00E50CAC" w:rsidP="00E50CAC">
      <w:pPr>
        <w:rPr>
          <w:noProof/>
        </w:rPr>
      </w:pPr>
      <w:r>
        <w:rPr>
          <w:noProof/>
        </w:rPr>
        <w:t>Fig. 1</w:t>
      </w:r>
      <w:r w:rsidR="000D121F">
        <w:rPr>
          <w:noProof/>
        </w:rPr>
        <w:t>5</w:t>
      </w:r>
      <w:r>
        <w:rPr>
          <w:noProof/>
        </w:rPr>
        <w:t xml:space="preserve">. From </w:t>
      </w:r>
      <w:r w:rsidR="00484561" w:rsidRPr="00484561">
        <w:rPr>
          <w:i/>
          <w:noProof/>
        </w:rPr>
        <w:t>http://www.transanatolie.com/Francais/Turquie/Anatolie/Catalhoyuk/figurine_u12401x7_angle_146.jpg</w:t>
      </w:r>
    </w:p>
    <w:p w:rsidR="00E50CAC" w:rsidRDefault="00E50CAC" w:rsidP="00E50CAC">
      <w:pPr>
        <w:rPr>
          <w:noProof/>
        </w:rPr>
      </w:pPr>
      <w:r>
        <w:rPr>
          <w:noProof/>
        </w:rPr>
        <w:t>Fig. 1</w:t>
      </w:r>
      <w:r w:rsidR="000D121F">
        <w:rPr>
          <w:noProof/>
        </w:rPr>
        <w:t>6</w:t>
      </w:r>
      <w:r>
        <w:rPr>
          <w:noProof/>
        </w:rPr>
        <w:t xml:space="preserve">. Male figure. Konya Archaeological Museum. </w:t>
      </w:r>
      <w:hyperlink r:id="rId89" w:history="1">
        <w:r w:rsidRPr="00DD7D1D">
          <w:rPr>
            <w:rStyle w:val="Hyperlink"/>
            <w:noProof/>
          </w:rPr>
          <w:t>https://s-m</w:t>
        </w:r>
        <w:r w:rsidRPr="00DD7D1D">
          <w:rPr>
            <w:rStyle w:val="Hyperlink"/>
            <w:noProof/>
          </w:rPr>
          <w:t>e</w:t>
        </w:r>
        <w:r w:rsidRPr="00DD7D1D">
          <w:rPr>
            <w:rStyle w:val="Hyperlink"/>
            <w:noProof/>
          </w:rPr>
          <w:t>dia-cache-ak0.pinimg.com/564x/a0/cc/c7/a0ccc719ec6c8b5ab24710f122dd5db5.jpg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>Fig. 1</w:t>
      </w:r>
      <w:r w:rsidR="000D121F">
        <w:rPr>
          <w:noProof/>
        </w:rPr>
        <w:t>7</w:t>
      </w:r>
      <w:r>
        <w:rPr>
          <w:noProof/>
        </w:rPr>
        <w:t xml:space="preserve">. Female figure, Level V. From </w:t>
      </w:r>
      <w:hyperlink r:id="rId90" w:history="1">
        <w:r w:rsidRPr="00DD7D1D">
          <w:rPr>
            <w:rStyle w:val="Hyperlink"/>
            <w:noProof/>
          </w:rPr>
          <w:t>https://s-media-cache-ak0.pinimg.com/564x/fd/a0/d0/fda0d00f1c2e</w:t>
        </w:r>
        <w:r w:rsidRPr="00DD7D1D">
          <w:rPr>
            <w:rStyle w:val="Hyperlink"/>
            <w:noProof/>
          </w:rPr>
          <w:t>9</w:t>
        </w:r>
        <w:r w:rsidRPr="00DD7D1D">
          <w:rPr>
            <w:rStyle w:val="Hyperlink"/>
            <w:noProof/>
          </w:rPr>
          <w:t>18b6ba9f070fc659dda.jpg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>Fig. 1</w:t>
      </w:r>
      <w:r w:rsidR="00B046D2">
        <w:rPr>
          <w:noProof/>
        </w:rPr>
        <w:t>8</w:t>
      </w:r>
      <w:r>
        <w:rPr>
          <w:noProof/>
        </w:rPr>
        <w:t xml:space="preserve">. Female figure. Level II A. From </w:t>
      </w:r>
      <w:r w:rsidRPr="00357F8C">
        <w:rPr>
          <w:noProof/>
        </w:rPr>
        <w:t>https://s-media-cache-ak0.pinimg.com/564x/24/1c/61/241c615af03ff3c2700e55747ee1af06.jpg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</w:t>
      </w:r>
      <w:r w:rsidR="00B046D2">
        <w:rPr>
          <w:noProof/>
        </w:rPr>
        <w:t>19</w:t>
      </w:r>
      <w:r>
        <w:rPr>
          <w:noProof/>
        </w:rPr>
        <w:t xml:space="preserve">. Female figure. Level II A. From </w:t>
      </w:r>
      <w:hyperlink r:id="rId91" w:history="1">
        <w:r w:rsidRPr="00DD7D1D">
          <w:rPr>
            <w:rStyle w:val="Hyperlink"/>
            <w:noProof/>
          </w:rPr>
          <w:t>https://s</w:t>
        </w:r>
        <w:r w:rsidRPr="00DD7D1D">
          <w:rPr>
            <w:rStyle w:val="Hyperlink"/>
            <w:noProof/>
          </w:rPr>
          <w:t>-</w:t>
        </w:r>
        <w:r w:rsidRPr="00DD7D1D">
          <w:rPr>
            <w:rStyle w:val="Hyperlink"/>
            <w:noProof/>
          </w:rPr>
          <w:t>media-cache-ak0.pinimg.com/236x/e9/10/99/e91099ebec991efabb6f8462d9d2bac7.jpg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 xml:space="preserve">Fig. 20. Female figure. Level III A. From </w:t>
      </w:r>
      <w:hyperlink r:id="rId92" w:history="1">
        <w:r w:rsidRPr="00DD7D1D">
          <w:rPr>
            <w:rStyle w:val="Hyperlink"/>
            <w:noProof/>
          </w:rPr>
          <w:t>https://s-media-cache-ak0.pinimg.com/564x/3d/a8/ad/3da8ad27eebf89d2fd2fd7003f13d50d.jpg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 xml:space="preserve">Fig. 21. Female figure. From </w:t>
      </w:r>
      <w:hyperlink r:id="rId93" w:history="1">
        <w:r w:rsidRPr="00DD7D1D">
          <w:rPr>
            <w:rStyle w:val="Hyperlink"/>
            <w:noProof/>
          </w:rPr>
          <w:t>https://s-media-cache-ak0.pinimg.com/564x/dd/0d/aa/dd0daafe58bb41c77d134d9dd699c7e8.jpg</w:t>
        </w:r>
      </w:hyperlink>
    </w:p>
    <w:p w:rsidR="00650092" w:rsidRDefault="00E50CAC" w:rsidP="00E50CAC">
      <w:pPr>
        <w:rPr>
          <w:noProof/>
        </w:rPr>
      </w:pPr>
      <w:r>
        <w:rPr>
          <w:noProof/>
        </w:rPr>
        <w:t xml:space="preserve">Fig. 22. Female figure. </w:t>
      </w:r>
      <w:hyperlink r:id="rId94" w:history="1">
        <w:r w:rsidR="00650092" w:rsidRPr="005620BA">
          <w:rPr>
            <w:rStyle w:val="Hyperlink"/>
            <w:noProof/>
          </w:rPr>
          <w:t>https://www.flickr.com/photos/catalhoyuk/914444989/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 xml:space="preserve">Fig. 23. Female figure. From </w:t>
      </w:r>
      <w:r w:rsidRPr="0036563A">
        <w:rPr>
          <w:noProof/>
        </w:rPr>
        <w:t>http://worldimages.sjsu.edu/Media/images/turk0_turkey/turk0580.jpg</w:t>
      </w:r>
    </w:p>
    <w:p w:rsidR="00E50CAC" w:rsidRDefault="00E50CAC" w:rsidP="00E50CAC">
      <w:r>
        <w:t xml:space="preserve">Fig. 24. Female figure. </w:t>
      </w:r>
      <w:r w:rsidR="002910AC">
        <w:t xml:space="preserve">From </w:t>
      </w:r>
      <w:r w:rsidR="002910AC" w:rsidRPr="002910AC">
        <w:t>https://s-media-cache-ak0.pinimg.com/236x/cc/97/c7/cc97c7c177739c1ae1dbae30775eb4f5.webp</w:t>
      </w:r>
    </w:p>
    <w:p w:rsidR="00E50CAC" w:rsidRDefault="00E50CAC" w:rsidP="00E50CAC">
      <w:pPr>
        <w:rPr>
          <w:noProof/>
        </w:rPr>
      </w:pPr>
      <w:r>
        <w:t xml:space="preserve">Fig. 25. Female figure. Level </w:t>
      </w:r>
      <w:r>
        <w:rPr>
          <w:noProof/>
        </w:rPr>
        <w:t xml:space="preserve">VIB. </w:t>
      </w:r>
      <w:r>
        <w:t xml:space="preserve">From </w:t>
      </w:r>
      <w:hyperlink r:id="rId95" w:history="1">
        <w:r w:rsidRPr="00DD7D1D">
          <w:rPr>
            <w:rStyle w:val="Hyperlink"/>
          </w:rPr>
          <w:t>http://worldimages.sjsu.edu/Media/images/turk0_turkey/turk0585.jpg</w:t>
        </w:r>
      </w:hyperlink>
    </w:p>
    <w:p w:rsidR="00E50CAC" w:rsidRDefault="00E50CAC" w:rsidP="00E50CAC">
      <w:r>
        <w:t xml:space="preserve">Fig. 26. Female figure, marble. Level VI A. </w:t>
      </w:r>
      <w:r w:rsidR="002B04F8">
        <w:t xml:space="preserve">From </w:t>
      </w:r>
      <w:hyperlink r:id="rId96" w:history="1">
        <w:r w:rsidR="002B04F8" w:rsidRPr="00DD7D1D">
          <w:rPr>
            <w:rStyle w:val="Hyperlink"/>
          </w:rPr>
          <w:t>https://s-media-cache-ak0.pinimg.com/564x/6b/58/8d/6b588d56e48f15550fdc534e4c08de1e.jpg</w:t>
        </w:r>
      </w:hyperlink>
    </w:p>
    <w:p w:rsidR="002B04F8" w:rsidRDefault="002B04F8" w:rsidP="00E50CAC">
      <w:r>
        <w:t>Fig. 27. Male f</w:t>
      </w:r>
      <w:r w:rsidR="002910AC">
        <w:t>igur</w:t>
      </w:r>
      <w:r>
        <w:t xml:space="preserve">e. From </w:t>
      </w:r>
      <w:hyperlink r:id="rId97" w:history="1">
        <w:r w:rsidRPr="00DD7D1D">
          <w:rPr>
            <w:rStyle w:val="Hyperlink"/>
          </w:rPr>
          <w:t>https://s-media-cache-ak0.pinimg.com/736x/f2/7d/fc/f27dfc034b534cf61b50905c1b0375a5.jpg</w:t>
        </w:r>
      </w:hyperlink>
    </w:p>
    <w:p w:rsidR="002B04F8" w:rsidRDefault="002B04F8" w:rsidP="00E50CAC">
      <w:r>
        <w:t>Fig. 28. Female f</w:t>
      </w:r>
      <w:r w:rsidR="002910AC">
        <w:t>igur</w:t>
      </w:r>
      <w:r>
        <w:t xml:space="preserve">e. </w:t>
      </w:r>
      <w:r w:rsidR="002910AC">
        <w:t>From</w:t>
      </w:r>
      <w:r>
        <w:t xml:space="preserve"> </w:t>
      </w:r>
      <w:hyperlink r:id="rId98" w:history="1">
        <w:r w:rsidRPr="00DD7D1D">
          <w:rPr>
            <w:rStyle w:val="Hyperlink"/>
          </w:rPr>
          <w:t>https://s-media-cache-ak0.pinimg.com/736x/f2/7d/fc/f27dfc034b534cf61b50905c1b0375a5.jpg</w:t>
        </w:r>
      </w:hyperlink>
    </w:p>
    <w:p w:rsidR="002B04F8" w:rsidRDefault="002B04F8" w:rsidP="00E50CAC">
      <w:r>
        <w:t>Fig. 29. Male f</w:t>
      </w:r>
      <w:r w:rsidR="002910AC">
        <w:t>igur</w:t>
      </w:r>
      <w:r>
        <w:t xml:space="preserve">e. From </w:t>
      </w:r>
      <w:hyperlink r:id="rId99" w:history="1">
        <w:r w:rsidRPr="00DD7D1D">
          <w:rPr>
            <w:rStyle w:val="Hyperlink"/>
          </w:rPr>
          <w:t>https://s-media-cache-ak0.pinimg.com/736x/f2/7d/fc/f27dfc034b534cf61b50905c1b0375a5.jpg</w:t>
        </w:r>
      </w:hyperlink>
    </w:p>
    <w:p w:rsidR="00E7649A" w:rsidRDefault="002910AC" w:rsidP="00E50CAC">
      <w:r>
        <w:t>Fig. 30. Female figur</w:t>
      </w:r>
      <w:r w:rsidR="00E7649A">
        <w:t xml:space="preserve">e. </w:t>
      </w:r>
      <w:r>
        <w:t xml:space="preserve">Excavated in 2004. </w:t>
      </w:r>
      <w:r w:rsidR="00E7649A">
        <w:t>From wordpress.com.</w:t>
      </w:r>
    </w:p>
    <w:p w:rsidR="002910AC" w:rsidRDefault="002910AC" w:rsidP="00E50CAC">
      <w:r>
        <w:t xml:space="preserve">Fig. 31. Female and male figures. </w:t>
      </w:r>
      <w:hyperlink r:id="rId100" w:history="1">
        <w:r w:rsidRPr="00DD7D1D">
          <w:rPr>
            <w:rStyle w:val="Hyperlink"/>
          </w:rPr>
          <w:t>http://1.bp.blogspot.com/-tA60zUBhiAk/UkvIl59zmaI/AAAAAAAAHpA/ElysQnxs7vI/s400/Catal+Huyuk-1.jpg</w:t>
        </w:r>
      </w:hyperlink>
    </w:p>
    <w:p w:rsidR="002910AC" w:rsidRDefault="002910AC" w:rsidP="00E50CAC">
      <w:r>
        <w:lastRenderedPageBreak/>
        <w:t>Fig. 32.</w:t>
      </w:r>
      <w:r w:rsidR="00B046D2">
        <w:t xml:space="preserve"> Female figure. From </w:t>
      </w:r>
      <w:r w:rsidR="00B046D2" w:rsidRPr="00B046D2">
        <w:t>https://s-media-cache-ak0.pinimg.com/236x/c9/74/5b/c9745bf43bd820c9c0172fc9ad4b4914.jpg</w:t>
      </w:r>
    </w:p>
    <w:p w:rsidR="002B04F8" w:rsidRDefault="008270C9" w:rsidP="00E50CAC">
      <w:r>
        <w:t>Fig. 33.</w:t>
      </w:r>
      <w:r w:rsidR="00EC2361">
        <w:t xml:space="preserve"> Female </w:t>
      </w:r>
      <w:r>
        <w:t xml:space="preserve">figure. From </w:t>
      </w:r>
      <w:hyperlink r:id="rId101" w:history="1">
        <w:r w:rsidRPr="00DD7D1D">
          <w:rPr>
            <w:rStyle w:val="Hyperlink"/>
          </w:rPr>
          <w:t>https://s-media-cache-ak0.pinimg.com/564x/6a/ea/6b/6aea6b88b988b1f888f955d895cdc3fa.jpg</w:t>
        </w:r>
      </w:hyperlink>
    </w:p>
    <w:p w:rsidR="008270C9" w:rsidRDefault="00CF192F" w:rsidP="00E50CAC">
      <w:r>
        <w:t>Fig. 34. Figur</w:t>
      </w:r>
      <w:r w:rsidR="008270C9">
        <w:t xml:space="preserve">e. From </w:t>
      </w:r>
      <w:r w:rsidR="008270C9" w:rsidRPr="008270C9">
        <w:t>http://worldimages.sjsu.edu/Media/images/turk0_turkey/turk0583.jpg</w:t>
      </w:r>
    </w:p>
    <w:p w:rsidR="008270C9" w:rsidRDefault="00CF192F" w:rsidP="00E50CAC">
      <w:r>
        <w:t>Fig. 35. Figur</w:t>
      </w:r>
      <w:r w:rsidR="008270C9">
        <w:t xml:space="preserve">e. From </w:t>
      </w:r>
      <w:hyperlink r:id="rId102" w:history="1">
        <w:r w:rsidRPr="00DD7D1D">
          <w:rPr>
            <w:rStyle w:val="Hyperlink"/>
          </w:rPr>
          <w:t>http://worldimages.sjsu.edu/Media/images/turk0_turkey/turk0583.jpg</w:t>
        </w:r>
      </w:hyperlink>
    </w:p>
    <w:p w:rsidR="00CF192F" w:rsidRDefault="00CF192F" w:rsidP="00E50CAC">
      <w:r>
        <w:t xml:space="preserve">Fig. 36. Figure. From </w:t>
      </w:r>
      <w:hyperlink r:id="rId103" w:history="1">
        <w:r w:rsidRPr="00DD7D1D">
          <w:rPr>
            <w:rStyle w:val="Hyperlink"/>
          </w:rPr>
          <w:t>https://s-media-cache-ak0.pinimg.com/564x/1e/40/c5/1e40c5c374b11e037d809ecd37725034.jpg</w:t>
        </w:r>
      </w:hyperlink>
    </w:p>
    <w:p w:rsidR="00CF192F" w:rsidRDefault="00CF192F" w:rsidP="00E50CAC">
      <w:r>
        <w:t xml:space="preserve">Fig. 37. Female figure with leopard on limestone. From </w:t>
      </w:r>
      <w:hyperlink r:id="rId104" w:history="1">
        <w:r w:rsidRPr="00DD7D1D">
          <w:rPr>
            <w:rStyle w:val="Hyperlink"/>
          </w:rPr>
          <w:t>https://s-media-cache-ak0.pinimg.com/564x/31/ed/1e/31ed1ef0fc0d976c411aa1208114f10e.jpg</w:t>
        </w:r>
      </w:hyperlink>
    </w:p>
    <w:p w:rsidR="00CF192F" w:rsidRDefault="00CF192F" w:rsidP="00E50CAC">
      <w:r>
        <w:t xml:space="preserve">Fig. 38. Male figure with leopard. From </w:t>
      </w:r>
      <w:hyperlink r:id="rId105" w:history="1">
        <w:r w:rsidRPr="00DD7D1D">
          <w:rPr>
            <w:rStyle w:val="Hyperlink"/>
          </w:rPr>
          <w:t>https://s-media-cache-ak0.pinimg.com/564x/2e/88/2a/2e882a77af8e05a427bea475e09ab6d4.jpg</w:t>
        </w:r>
      </w:hyperlink>
    </w:p>
    <w:p w:rsidR="00CF192F" w:rsidRDefault="00CF192F" w:rsidP="00E50CAC">
      <w:r>
        <w:t xml:space="preserve">Fig. 39. Female figure with leopard. From </w:t>
      </w:r>
      <w:r w:rsidRPr="00CF192F">
        <w:t>https://s-media-cache-ak0.pinimg.com/236x/74/b8/ba/74b8bab190d1a620c465a63afb9a656f.webp</w:t>
      </w:r>
    </w:p>
    <w:p w:rsidR="00E50CAC" w:rsidRDefault="00CF192F">
      <w:r>
        <w:t xml:space="preserve">Fig. 40. </w:t>
      </w:r>
      <w:r w:rsidR="00B523DC">
        <w:t xml:space="preserve">Figure. From </w:t>
      </w:r>
      <w:hyperlink r:id="rId106" w:history="1">
        <w:r w:rsidR="002548B8" w:rsidRPr="00DD7D1D">
          <w:rPr>
            <w:rStyle w:val="Hyperlink"/>
          </w:rPr>
          <w:t>https://s-media-cache-ak0.pinimg.com/564x/c2/77/71/c27771f43f515e4c79f9722cc3639ddd.jpg</w:t>
        </w:r>
      </w:hyperlink>
    </w:p>
    <w:p w:rsidR="002548B8" w:rsidRDefault="002548B8">
      <w:r>
        <w:t xml:space="preserve">Fig. 41. Female figure. From </w:t>
      </w:r>
      <w:hyperlink r:id="rId107" w:history="1">
        <w:r w:rsidRPr="00DD7D1D">
          <w:rPr>
            <w:rStyle w:val="Hyperlink"/>
          </w:rPr>
          <w:t>https://s-media-cache-ak0.pinimg.com/564x/fb/03/81/fb03810ca6ce4672fa3580cb8136b6de.jpg</w:t>
        </w:r>
      </w:hyperlink>
    </w:p>
    <w:p w:rsidR="002548B8" w:rsidRDefault="002548B8">
      <w:r>
        <w:t xml:space="preserve">Fig. 42. </w:t>
      </w:r>
      <w:r w:rsidR="00D02E79">
        <w:t>F</w:t>
      </w:r>
      <w:r w:rsidR="000628F3">
        <w:t>emale f</w:t>
      </w:r>
      <w:r w:rsidR="00D02E79">
        <w:t xml:space="preserve">igure, </w:t>
      </w:r>
      <w:proofErr w:type="gramStart"/>
      <w:r w:rsidR="00D02E79">
        <w:t>From</w:t>
      </w:r>
      <w:proofErr w:type="gramEnd"/>
      <w:r w:rsidR="00D02E79">
        <w:t xml:space="preserve"> </w:t>
      </w:r>
      <w:hyperlink r:id="rId108" w:history="1">
        <w:r w:rsidR="00D02E79" w:rsidRPr="00DD7D1D">
          <w:rPr>
            <w:rStyle w:val="Hyperlink"/>
          </w:rPr>
          <w:t>http://palgrave.nature.com/scientificamerican/journal/v15/n1s/images/scientificamerican0105-34sp-I5.jpg</w:t>
        </w:r>
      </w:hyperlink>
    </w:p>
    <w:p w:rsidR="00D02E79" w:rsidRDefault="00D02E79">
      <w:r>
        <w:t xml:space="preserve">Fig. 43. Figure. From </w:t>
      </w:r>
      <w:hyperlink r:id="rId109" w:history="1">
        <w:r w:rsidR="000628F3" w:rsidRPr="00DD7D1D">
          <w:rPr>
            <w:rStyle w:val="Hyperlink"/>
          </w:rPr>
          <w:t>http://palgrave.nature.com/scientificamerican/journal/v15/n1s/images/scientificamerican0105-34sp-I5.jpg</w:t>
        </w:r>
      </w:hyperlink>
    </w:p>
    <w:p w:rsidR="000628F3" w:rsidRDefault="000628F3">
      <w:r>
        <w:t xml:space="preserve">Fig. 43. </w:t>
      </w:r>
    </w:p>
    <w:sectPr w:rsidR="000628F3" w:rsidSect="008270C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abon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Palatino-Roman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Palatino-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398"/>
    <w:rsid w:val="000628F3"/>
    <w:rsid w:val="000D121F"/>
    <w:rsid w:val="00151F1C"/>
    <w:rsid w:val="00194947"/>
    <w:rsid w:val="001A6723"/>
    <w:rsid w:val="001C2C39"/>
    <w:rsid w:val="00250C4A"/>
    <w:rsid w:val="002548B8"/>
    <w:rsid w:val="00264912"/>
    <w:rsid w:val="00283DB0"/>
    <w:rsid w:val="002910AC"/>
    <w:rsid w:val="002B04F8"/>
    <w:rsid w:val="002B33D4"/>
    <w:rsid w:val="00352A50"/>
    <w:rsid w:val="00355524"/>
    <w:rsid w:val="00357F8C"/>
    <w:rsid w:val="0036563A"/>
    <w:rsid w:val="003B4455"/>
    <w:rsid w:val="003C0599"/>
    <w:rsid w:val="0040300E"/>
    <w:rsid w:val="004501EB"/>
    <w:rsid w:val="00484561"/>
    <w:rsid w:val="004A6DE2"/>
    <w:rsid w:val="004A7D62"/>
    <w:rsid w:val="004D7FD9"/>
    <w:rsid w:val="0052382B"/>
    <w:rsid w:val="0053245C"/>
    <w:rsid w:val="00567F16"/>
    <w:rsid w:val="0064276C"/>
    <w:rsid w:val="00650092"/>
    <w:rsid w:val="006B0A65"/>
    <w:rsid w:val="006B248E"/>
    <w:rsid w:val="00713483"/>
    <w:rsid w:val="00790F79"/>
    <w:rsid w:val="007C044F"/>
    <w:rsid w:val="007E30F0"/>
    <w:rsid w:val="00817819"/>
    <w:rsid w:val="00823398"/>
    <w:rsid w:val="008270C9"/>
    <w:rsid w:val="00867875"/>
    <w:rsid w:val="00867ED4"/>
    <w:rsid w:val="00872797"/>
    <w:rsid w:val="00887058"/>
    <w:rsid w:val="008B7AB3"/>
    <w:rsid w:val="008F3C54"/>
    <w:rsid w:val="009232CD"/>
    <w:rsid w:val="00983407"/>
    <w:rsid w:val="009D3AB4"/>
    <w:rsid w:val="00A37F3A"/>
    <w:rsid w:val="00AB01C2"/>
    <w:rsid w:val="00AD1311"/>
    <w:rsid w:val="00B046D2"/>
    <w:rsid w:val="00B2075B"/>
    <w:rsid w:val="00B523DC"/>
    <w:rsid w:val="00B56DB2"/>
    <w:rsid w:val="00B8294C"/>
    <w:rsid w:val="00BC52E4"/>
    <w:rsid w:val="00C4478D"/>
    <w:rsid w:val="00CF192F"/>
    <w:rsid w:val="00D0035D"/>
    <w:rsid w:val="00D01296"/>
    <w:rsid w:val="00D02E79"/>
    <w:rsid w:val="00D73A7D"/>
    <w:rsid w:val="00DC7EC0"/>
    <w:rsid w:val="00DF6112"/>
    <w:rsid w:val="00E50CAC"/>
    <w:rsid w:val="00E7649A"/>
    <w:rsid w:val="00E94686"/>
    <w:rsid w:val="00EC2361"/>
    <w:rsid w:val="00ED34B5"/>
    <w:rsid w:val="00F05A81"/>
    <w:rsid w:val="00F2692A"/>
    <w:rsid w:val="00F42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A4D5D7-402F-4C2B-BFBB-F27A080E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33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823398"/>
    <w:rPr>
      <w:b/>
      <w:bCs/>
    </w:rPr>
  </w:style>
  <w:style w:type="character" w:customStyle="1" w:styleId="plainlinks">
    <w:name w:val="plainlinks"/>
    <w:basedOn w:val="DefaultParagraphFont"/>
    <w:rsid w:val="003B4455"/>
  </w:style>
  <w:style w:type="character" w:customStyle="1" w:styleId="geo-dms">
    <w:name w:val="geo-dms"/>
    <w:basedOn w:val="DefaultParagraphFont"/>
    <w:rsid w:val="003B4455"/>
  </w:style>
  <w:style w:type="character" w:customStyle="1" w:styleId="latitude">
    <w:name w:val="latitude"/>
    <w:basedOn w:val="DefaultParagraphFont"/>
    <w:rsid w:val="003B4455"/>
  </w:style>
  <w:style w:type="character" w:customStyle="1" w:styleId="longitude">
    <w:name w:val="longitude"/>
    <w:basedOn w:val="DefaultParagraphFont"/>
    <w:rsid w:val="003B4455"/>
  </w:style>
  <w:style w:type="character" w:styleId="Hyperlink">
    <w:name w:val="Hyperlink"/>
    <w:basedOn w:val="DefaultParagraphFont"/>
    <w:uiPriority w:val="99"/>
    <w:unhideWhenUsed/>
    <w:rsid w:val="004D7FD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90F79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650092"/>
  </w:style>
  <w:style w:type="character" w:styleId="Emphasis">
    <w:name w:val="Emphasis"/>
    <w:basedOn w:val="DefaultParagraphFont"/>
    <w:uiPriority w:val="20"/>
    <w:qFormat/>
    <w:rsid w:val="0065009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0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ites.google.com/site/gigantiiultimeiglaciatiuni1/home/ierihon-catal-huyuk---primele-orase" TargetMode="External"/><Relationship Id="rId21" Type="http://schemas.openxmlformats.org/officeDocument/2006/relationships/oleObject" Target="embeddings/oleObject4.bin"/><Relationship Id="rId42" Type="http://schemas.openxmlformats.org/officeDocument/2006/relationships/image" Target="media/image25.emf"/><Relationship Id="rId47" Type="http://schemas.openxmlformats.org/officeDocument/2006/relationships/oleObject" Target="embeddings/oleObject12.bin"/><Relationship Id="rId63" Type="http://schemas.openxmlformats.org/officeDocument/2006/relationships/image" Target="media/image38.emf"/><Relationship Id="rId68" Type="http://schemas.openxmlformats.org/officeDocument/2006/relationships/image" Target="media/image42.png"/><Relationship Id="rId84" Type="http://schemas.openxmlformats.org/officeDocument/2006/relationships/oleObject" Target="embeddings/oleObject20.bin"/><Relationship Id="rId89" Type="http://schemas.openxmlformats.org/officeDocument/2006/relationships/hyperlink" Target="https://s-media-cache-ak0.pinimg.com/564x/a0/cc/c7/a0ccc719ec6c8b5ab24710f122dd5db5.jp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4.emf"/><Relationship Id="rId107" Type="http://schemas.openxmlformats.org/officeDocument/2006/relationships/hyperlink" Target="https://s-media-cache-ak0.pinimg.com/564x/fb/03/81/fb03810ca6ce4672fa3580cb8136b6de.jpg" TargetMode="External"/><Relationship Id="rId11" Type="http://schemas.openxmlformats.org/officeDocument/2006/relationships/oleObject" Target="embeddings/oleObject2.bin"/><Relationship Id="rId24" Type="http://schemas.openxmlformats.org/officeDocument/2006/relationships/image" Target="media/image12.emf"/><Relationship Id="rId32" Type="http://schemas.openxmlformats.org/officeDocument/2006/relationships/image" Target="media/image16.jpe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oleObject" Target="embeddings/oleObject11.bin"/><Relationship Id="rId53" Type="http://schemas.openxmlformats.org/officeDocument/2006/relationships/oleObject" Target="embeddings/oleObject14.bin"/><Relationship Id="rId58" Type="http://schemas.openxmlformats.org/officeDocument/2006/relationships/oleObject" Target="embeddings/oleObject16.bin"/><Relationship Id="rId66" Type="http://schemas.openxmlformats.org/officeDocument/2006/relationships/image" Target="media/image40.png"/><Relationship Id="rId74" Type="http://schemas.openxmlformats.org/officeDocument/2006/relationships/image" Target="media/image48.emf"/><Relationship Id="rId79" Type="http://schemas.openxmlformats.org/officeDocument/2006/relationships/image" Target="media/image52.jpeg"/><Relationship Id="rId87" Type="http://schemas.openxmlformats.org/officeDocument/2006/relationships/hyperlink" Target="https://s-media-cache-ak0.pinimg.com/564x/9b/10/a0/9b10a010f93d71021af13c5b41c090c1.jpg" TargetMode="External"/><Relationship Id="rId102" Type="http://schemas.openxmlformats.org/officeDocument/2006/relationships/hyperlink" Target="http://worldimages.sjsu.edu/Media/images/turk0_turkey/turk0583.jpg" TargetMode="External"/><Relationship Id="rId110" Type="http://schemas.openxmlformats.org/officeDocument/2006/relationships/fontTable" Target="fontTable.xml"/><Relationship Id="rId5" Type="http://schemas.microsoft.com/office/2007/relationships/hdphoto" Target="media/hdphoto1.wdp"/><Relationship Id="rId61" Type="http://schemas.openxmlformats.org/officeDocument/2006/relationships/image" Target="media/image37.emf"/><Relationship Id="rId82" Type="http://schemas.openxmlformats.org/officeDocument/2006/relationships/image" Target="media/image55.png"/><Relationship Id="rId90" Type="http://schemas.openxmlformats.org/officeDocument/2006/relationships/hyperlink" Target="https://s-media-cache-ak0.pinimg.com/564x/fd/a0/d0/fda0d00f1c2e918b6ba9f070fc659dda.jpg" TargetMode="External"/><Relationship Id="rId95" Type="http://schemas.openxmlformats.org/officeDocument/2006/relationships/hyperlink" Target="http://worldimages.sjsu.edu/Media/images/turk0_turkey/turk0585.jpg" TargetMode="External"/><Relationship Id="rId19" Type="http://schemas.openxmlformats.org/officeDocument/2006/relationships/hyperlink" Target="https://volcanohotspot.files.wordpress.com/2015/02/hasan-mountain.jpg?w=627" TargetMode="External"/><Relationship Id="rId14" Type="http://schemas.openxmlformats.org/officeDocument/2006/relationships/image" Target="media/image6.emf"/><Relationship Id="rId22" Type="http://schemas.openxmlformats.org/officeDocument/2006/relationships/image" Target="media/image11.emf"/><Relationship Id="rId27" Type="http://schemas.openxmlformats.org/officeDocument/2006/relationships/image" Target="media/image13.emf"/><Relationship Id="rId30" Type="http://schemas.openxmlformats.org/officeDocument/2006/relationships/oleObject" Target="embeddings/oleObject8.bin"/><Relationship Id="rId35" Type="http://schemas.openxmlformats.org/officeDocument/2006/relationships/image" Target="media/image19.png"/><Relationship Id="rId43" Type="http://schemas.openxmlformats.org/officeDocument/2006/relationships/oleObject" Target="embeddings/oleObject10.bin"/><Relationship Id="rId48" Type="http://schemas.openxmlformats.org/officeDocument/2006/relationships/image" Target="media/image28.jpeg"/><Relationship Id="rId56" Type="http://schemas.openxmlformats.org/officeDocument/2006/relationships/image" Target="media/image33.jpeg"/><Relationship Id="rId64" Type="http://schemas.openxmlformats.org/officeDocument/2006/relationships/oleObject" Target="embeddings/oleObject18.bin"/><Relationship Id="rId69" Type="http://schemas.openxmlformats.org/officeDocument/2006/relationships/image" Target="media/image43.jpeg"/><Relationship Id="rId77" Type="http://schemas.openxmlformats.org/officeDocument/2006/relationships/image" Target="media/image50.jpeg"/><Relationship Id="rId100" Type="http://schemas.openxmlformats.org/officeDocument/2006/relationships/hyperlink" Target="http://1.bp.blogspot.com/-tA60zUBhiAk/UkvIl59zmaI/AAAAAAAAHpA/ElysQnxs7vI/s400/Catal+Huyuk-1.jpg" TargetMode="External"/><Relationship Id="rId105" Type="http://schemas.openxmlformats.org/officeDocument/2006/relationships/hyperlink" Target="https://s-media-cache-ak0.pinimg.com/564x/2e/88/2a/2e882a77af8e05a427bea475e09ab6d4.jpg" TargetMode="External"/><Relationship Id="rId8" Type="http://schemas.openxmlformats.org/officeDocument/2006/relationships/image" Target="media/image3.emf"/><Relationship Id="rId51" Type="http://schemas.openxmlformats.org/officeDocument/2006/relationships/image" Target="media/image30.png"/><Relationship Id="rId72" Type="http://schemas.openxmlformats.org/officeDocument/2006/relationships/image" Target="media/image46.png"/><Relationship Id="rId80" Type="http://schemas.openxmlformats.org/officeDocument/2006/relationships/image" Target="media/image53.jpeg"/><Relationship Id="rId85" Type="http://schemas.openxmlformats.org/officeDocument/2006/relationships/hyperlink" Target="https://s-media-cache-ak0.pinimg.com/564x/fa/47/18/fa471802b241539bd71eb984ec98ec6c.jpg" TargetMode="External"/><Relationship Id="rId93" Type="http://schemas.openxmlformats.org/officeDocument/2006/relationships/hyperlink" Target="https://s-media-cache-ak0.pinimg.com/564x/dd/0d/aa/dd0daafe58bb41c77d134d9dd699c7e8.jpg" TargetMode="External"/><Relationship Id="rId98" Type="http://schemas.openxmlformats.org/officeDocument/2006/relationships/hyperlink" Target="https://s-media-cache-ak0.pinimg.com/736x/f2/7d/fc/f27dfc034b534cf61b50905c1b0375a5.jpg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://luna.wellesley.edu/search%7ES1?/mGN776.32.T9+R45+2010/mgn++776.32+t9+r45+2010/-3,-1,,B/browse" TargetMode="External"/><Relationship Id="rId17" Type="http://schemas.openxmlformats.org/officeDocument/2006/relationships/image" Target="media/image8.png"/><Relationship Id="rId25" Type="http://schemas.openxmlformats.org/officeDocument/2006/relationships/oleObject" Target="embeddings/oleObject6.bin"/><Relationship Id="rId33" Type="http://schemas.openxmlformats.org/officeDocument/2006/relationships/image" Target="media/image17.png"/><Relationship Id="rId38" Type="http://schemas.openxmlformats.org/officeDocument/2006/relationships/image" Target="media/image22.emf"/><Relationship Id="rId46" Type="http://schemas.openxmlformats.org/officeDocument/2006/relationships/image" Target="media/image27.emf"/><Relationship Id="rId59" Type="http://schemas.openxmlformats.org/officeDocument/2006/relationships/image" Target="media/image35.png"/><Relationship Id="rId67" Type="http://schemas.openxmlformats.org/officeDocument/2006/relationships/image" Target="media/image41.png"/><Relationship Id="rId103" Type="http://schemas.openxmlformats.org/officeDocument/2006/relationships/hyperlink" Target="https://s-media-cache-ak0.pinimg.com/564x/1e/40/c5/1e40c5c374b11e037d809ecd37725034.jpg" TargetMode="External"/><Relationship Id="rId108" Type="http://schemas.openxmlformats.org/officeDocument/2006/relationships/hyperlink" Target="http://palgrave.nature.com/scientificamerican/journal/v15/n1s/images/scientificamerican0105-34sp-I5.jpg" TargetMode="External"/><Relationship Id="rId20" Type="http://schemas.openxmlformats.org/officeDocument/2006/relationships/image" Target="media/image10.emf"/><Relationship Id="rId41" Type="http://schemas.openxmlformats.org/officeDocument/2006/relationships/image" Target="media/image24.png"/><Relationship Id="rId54" Type="http://schemas.openxmlformats.org/officeDocument/2006/relationships/image" Target="media/image32.emf"/><Relationship Id="rId62" Type="http://schemas.openxmlformats.org/officeDocument/2006/relationships/oleObject" Target="embeddings/oleObject17.bin"/><Relationship Id="rId70" Type="http://schemas.openxmlformats.org/officeDocument/2006/relationships/image" Target="media/image44.jpeg"/><Relationship Id="rId75" Type="http://schemas.openxmlformats.org/officeDocument/2006/relationships/oleObject" Target="embeddings/oleObject19.bin"/><Relationship Id="rId83" Type="http://schemas.openxmlformats.org/officeDocument/2006/relationships/image" Target="media/image56.emf"/><Relationship Id="rId88" Type="http://schemas.openxmlformats.org/officeDocument/2006/relationships/hyperlink" Target="https://s-media-cache-ak0.pinimg.com/564x/df/fd/89/dffd89b74b0b6799a01aaaca15b206e5.jpg" TargetMode="External"/><Relationship Id="rId91" Type="http://schemas.openxmlformats.org/officeDocument/2006/relationships/hyperlink" Target="https://s-media-cache-ak0.pinimg.com/236x/e9/10/99/e91099ebec991efabb6f8462d9d2bac7.jpg" TargetMode="External"/><Relationship Id="rId96" Type="http://schemas.openxmlformats.org/officeDocument/2006/relationships/hyperlink" Target="https://s-media-cache-ak0.pinimg.com/564x/6b/58/8d/6b588d56e48f15550fdc534e4c08de1e.jpg" TargetMode="External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36" Type="http://schemas.openxmlformats.org/officeDocument/2006/relationships/image" Target="media/image20.png"/><Relationship Id="rId49" Type="http://schemas.openxmlformats.org/officeDocument/2006/relationships/image" Target="media/image29.emf"/><Relationship Id="rId57" Type="http://schemas.openxmlformats.org/officeDocument/2006/relationships/image" Target="media/image34.emf"/><Relationship Id="rId106" Type="http://schemas.openxmlformats.org/officeDocument/2006/relationships/hyperlink" Target="https://s-media-cache-ak0.pinimg.com/564x/c2/77/71/c27771f43f515e4c79f9722cc3639ddd.jpg" TargetMode="External"/><Relationship Id="rId10" Type="http://schemas.openxmlformats.org/officeDocument/2006/relationships/image" Target="media/image4.emf"/><Relationship Id="rId31" Type="http://schemas.openxmlformats.org/officeDocument/2006/relationships/image" Target="media/image15.jpeg"/><Relationship Id="rId44" Type="http://schemas.openxmlformats.org/officeDocument/2006/relationships/image" Target="media/image26.emf"/><Relationship Id="rId52" Type="http://schemas.openxmlformats.org/officeDocument/2006/relationships/image" Target="media/image31.emf"/><Relationship Id="rId60" Type="http://schemas.openxmlformats.org/officeDocument/2006/relationships/image" Target="media/image36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1.jpeg"/><Relationship Id="rId81" Type="http://schemas.openxmlformats.org/officeDocument/2006/relationships/image" Target="media/image54.jpeg"/><Relationship Id="rId86" Type="http://schemas.openxmlformats.org/officeDocument/2006/relationships/hyperlink" Target="https://s-media-cache-ak0.pinimg.com/236x/61/34/4b/61344bb934ebb4f990c1d842f4d32d80.jpg" TargetMode="External"/><Relationship Id="rId94" Type="http://schemas.openxmlformats.org/officeDocument/2006/relationships/hyperlink" Target="https://www.flickr.com/photos/catalhoyuk/914444989/" TargetMode="External"/><Relationship Id="rId99" Type="http://schemas.openxmlformats.org/officeDocument/2006/relationships/hyperlink" Target="https://s-media-cache-ak0.pinimg.com/736x/f2/7d/fc/f27dfc034b534cf61b50905c1b0375a5.jpg" TargetMode="External"/><Relationship Id="rId101" Type="http://schemas.openxmlformats.org/officeDocument/2006/relationships/hyperlink" Target="https://s-media-cache-ak0.pinimg.com/564x/6a/ea/6b/6aea6b88b988b1f888f955d895cdc3fa.jpg" TargetMode="External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39" Type="http://schemas.openxmlformats.org/officeDocument/2006/relationships/oleObject" Target="embeddings/oleObject9.bin"/><Relationship Id="rId109" Type="http://schemas.openxmlformats.org/officeDocument/2006/relationships/hyperlink" Target="http://palgrave.nature.com/scientificamerican/journal/v15/n1s/images/scientificamerican0105-34sp-I5.jpg" TargetMode="External"/><Relationship Id="rId34" Type="http://schemas.openxmlformats.org/officeDocument/2006/relationships/image" Target="media/image18.png"/><Relationship Id="rId50" Type="http://schemas.openxmlformats.org/officeDocument/2006/relationships/oleObject" Target="embeddings/oleObject13.bin"/><Relationship Id="rId55" Type="http://schemas.openxmlformats.org/officeDocument/2006/relationships/oleObject" Target="embeddings/oleObject15.bin"/><Relationship Id="rId76" Type="http://schemas.openxmlformats.org/officeDocument/2006/relationships/image" Target="media/image49.png"/><Relationship Id="rId97" Type="http://schemas.openxmlformats.org/officeDocument/2006/relationships/hyperlink" Target="https://s-media-cache-ak0.pinimg.com/736x/f2/7d/fc/f27dfc034b534cf61b50905c1b0375a5.jpg" TargetMode="External"/><Relationship Id="rId104" Type="http://schemas.openxmlformats.org/officeDocument/2006/relationships/hyperlink" Target="https://s-media-cache-ak0.pinimg.com/564x/31/ed/1e/31ed1ef0fc0d976c411aa1208114f10e.jpg" TargetMode="External"/><Relationship Id="rId7" Type="http://schemas.microsoft.com/office/2007/relationships/hdphoto" Target="media/hdphoto2.wdp"/><Relationship Id="rId71" Type="http://schemas.openxmlformats.org/officeDocument/2006/relationships/image" Target="media/image45.jpeg"/><Relationship Id="rId92" Type="http://schemas.openxmlformats.org/officeDocument/2006/relationships/hyperlink" Target="https://s-media-cache-ak0.pinimg.com/564x/3d/a8/ad/3da8ad27eebf89d2fd2fd7003f13d50d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2782</TotalTime>
  <Pages>14</Pages>
  <Words>2934</Words>
  <Characters>16724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2017-04-11T13:58:00Z</dcterms:created>
  <dcterms:modified xsi:type="dcterms:W3CDTF">2017-04-28T21:08:00Z</dcterms:modified>
</cp:coreProperties>
</file>